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48" w:rsidRDefault="00224448" w:rsidP="0022444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224448" w:rsidRDefault="00224448" w:rsidP="00224448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30/9/2019 đến ngày 06/10/2019)</w:t>
      </w:r>
    </w:p>
    <w:p w:rsidR="00224448" w:rsidRDefault="00224448" w:rsidP="00224448">
      <w:pPr>
        <w:jc w:val="center"/>
        <w:outlineLvl w:val="0"/>
        <w:rPr>
          <w:b/>
          <w:i/>
          <w:color w:val="000000" w:themeColor="text1"/>
          <w:sz w:val="6"/>
        </w:rPr>
      </w:pPr>
    </w:p>
    <w:p w:rsidR="00224448" w:rsidRDefault="00224448" w:rsidP="00224448">
      <w:pPr>
        <w:jc w:val="center"/>
        <w:outlineLvl w:val="0"/>
        <w:rPr>
          <w:b/>
          <w:i/>
          <w:color w:val="000000" w:themeColor="text1"/>
          <w:sz w:val="16"/>
        </w:rPr>
      </w:pPr>
    </w:p>
    <w:p w:rsidR="00224448" w:rsidRDefault="00224448" w:rsidP="00224448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392"/>
      </w:tblGrid>
      <w:tr w:rsidR="00224448" w:rsidTr="00224448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224448" w:rsidTr="00224448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30/9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Vũ, đ/c Duế dự họp HĐND tỉnh</w:t>
            </w:r>
          </w:p>
          <w:p w:rsidR="00224448" w:rsidRDefault="0022444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Lễ phát động “Tuần lễ hưởng ứng học tập suốt đời” tại Hưng Trạch</w:t>
            </w:r>
          </w:p>
        </w:tc>
      </w:tr>
      <w:tr w:rsidR="00224448" w:rsidTr="0022444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Lãnh đạo UBND huyện, đ/c Duế dự Hội nghị cốt cán toàn huyện quán triệt, triển khai Kế hoạch thực hiện Chỉ thị 35-CT/TW tại Trung tâm VH</w:t>
            </w:r>
          </w:p>
        </w:tc>
      </w:tr>
      <w:tr w:rsidR="00224448" w:rsidTr="00224448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Tối: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Duế, đ/c Hồng đi công tác đến ngày 06/10</w:t>
            </w:r>
          </w:p>
        </w:tc>
      </w:tr>
      <w:tr w:rsidR="00224448" w:rsidTr="00224448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01/10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rPr>
                <w:bCs/>
                <w:i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Thường trực HĐND, Chủ tịch UBND huyện trực tiếp công dân </w:t>
            </w:r>
            <w:r>
              <w:rPr>
                <w:bCs/>
                <w:i/>
                <w:color w:val="000000" w:themeColor="text1"/>
                <w:spacing w:val="-2"/>
              </w:rPr>
              <w:t>(theo TB)</w:t>
            </w:r>
          </w:p>
        </w:tc>
      </w:tr>
      <w:tr w:rsidR="00224448" w:rsidTr="00224448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Làm việc chuyên môn tại cơ quan</w:t>
            </w:r>
          </w:p>
        </w:tc>
      </w:tr>
      <w:tr w:rsidR="00224448" w:rsidTr="00224448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outlineLvl w:val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 Đ/c Vũ đi công tác đến hết ngày 02/10</w:t>
            </w:r>
          </w:p>
          <w:p w:rsidR="00224448" w:rsidRDefault="00224448">
            <w:pPr>
              <w:spacing w:before="60" w:line="256" w:lineRule="auto"/>
              <w:jc w:val="both"/>
              <w:outlineLvl w:val="0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- Dự họp Đảng ủy Quân sự </w:t>
            </w:r>
            <w:r>
              <w:rPr>
                <w:bCs/>
                <w:i/>
                <w:iCs/>
                <w:color w:val="000000" w:themeColor="text1"/>
              </w:rPr>
              <w:t>(theo GM)</w:t>
            </w:r>
          </w:p>
        </w:tc>
      </w:tr>
      <w:tr w:rsidR="00224448" w:rsidTr="00224448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02/10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>- Đ/c Tuấn đối thoại với công dân trước khi cưỡng chế tại Phòng họp</w:t>
            </w:r>
          </w:p>
          <w:p w:rsidR="00224448" w:rsidRDefault="00224448">
            <w:pPr>
              <w:spacing w:before="60" w:line="256" w:lineRule="auto"/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- Dự làm việc với Đoàn Kiểm tra của Quân khu 4 về công tác Quân sự tại BCH Quân sự huyện </w:t>
            </w:r>
            <w:r>
              <w:rPr>
                <w:bCs/>
                <w:i/>
                <w:iCs/>
                <w:color w:val="000000" w:themeColor="text1"/>
              </w:rPr>
              <w:t>(theo GM)</w:t>
            </w:r>
          </w:p>
        </w:tc>
      </w:tr>
      <w:tr w:rsidR="00224448" w:rsidTr="00224448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họp BCĐ Hiện đại hóa ngành lâm nghiệp tại UBND tỉnh</w:t>
            </w:r>
          </w:p>
          <w:p w:rsidR="00224448" w:rsidRDefault="00224448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Trung dự nghiệm thu và bàn giao công trình Tỉnh lộ 561 với Sở Giao thông Vận tải</w:t>
            </w:r>
          </w:p>
          <w:p w:rsidR="00224448" w:rsidRDefault="00224448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Đi công tác cơ sở cùng với đ/c Bí thư Huyện ủy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224448" w:rsidTr="00224448">
        <w:trPr>
          <w:trHeight w:val="28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03/10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rPr>
                <w:bCs/>
                <w:iCs/>
                <w:color w:val="000000" w:themeColor="text1"/>
                <w:spacing w:val="-2"/>
              </w:rPr>
            </w:pPr>
            <w:r>
              <w:rPr>
                <w:bCs/>
                <w:iCs/>
                <w:color w:val="000000" w:themeColor="text1"/>
                <w:spacing w:val="-2"/>
              </w:rPr>
              <w:t>- Làm việc chuyên môn tại cơ quan</w:t>
            </w:r>
          </w:p>
        </w:tc>
      </w:tr>
      <w:tr w:rsidR="00224448" w:rsidTr="00224448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448" w:rsidRDefault="00224448">
            <w:pPr>
              <w:spacing w:before="60" w:line="256" w:lineRule="auto"/>
              <w:jc w:val="both"/>
              <w:rPr>
                <w:color w:val="000000" w:themeColor="text1"/>
              </w:rPr>
            </w:pPr>
          </w:p>
        </w:tc>
      </w:tr>
      <w:tr w:rsidR="00224448" w:rsidTr="00224448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04/10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  <w:spacing w:val="-4"/>
              </w:rPr>
              <w:t>- Đ/c Vũ dự Hội nghị sơ kết 10 năm xây dựng nền Quốc phòng toàn dân tại Hội trường UBND xã Trung Trạch</w:t>
            </w:r>
          </w:p>
        </w:tc>
      </w:tr>
      <w:tr w:rsidR="00224448" w:rsidTr="00224448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4448" w:rsidRDefault="00224448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448" w:rsidRDefault="00224448">
            <w:pPr>
              <w:spacing w:before="60" w:line="256" w:lineRule="auto"/>
              <w:jc w:val="both"/>
              <w:rPr>
                <w:color w:val="000000" w:themeColor="text1"/>
              </w:rPr>
            </w:pPr>
          </w:p>
        </w:tc>
      </w:tr>
      <w:tr w:rsidR="00224448" w:rsidTr="00224448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05/10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Hà trực Văn phòng</w:t>
            </w:r>
          </w:p>
        </w:tc>
      </w:tr>
      <w:tr w:rsidR="00224448" w:rsidTr="00224448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4448" w:rsidRDefault="00224448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448" w:rsidRDefault="00224448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224448" w:rsidTr="00224448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224448" w:rsidRDefault="00224448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24448" w:rsidRDefault="00224448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Lâm trực Văn phòng</w:t>
            </w:r>
          </w:p>
        </w:tc>
      </w:tr>
      <w:tr w:rsidR="00224448" w:rsidTr="00224448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48" w:rsidRDefault="00224448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4448" w:rsidRDefault="00224448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448" w:rsidRDefault="00224448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224448" w:rsidRDefault="00224448" w:rsidP="00224448">
      <w:pPr>
        <w:rPr>
          <w:b/>
          <w:color w:val="000000" w:themeColor="text1"/>
          <w:sz w:val="6"/>
          <w:szCs w:val="24"/>
        </w:rPr>
      </w:pPr>
    </w:p>
    <w:p w:rsidR="00224448" w:rsidRPr="001A69EA" w:rsidRDefault="001A69EA" w:rsidP="001A69EA">
      <w:pPr>
        <w:rPr>
          <w:b/>
          <w:color w:val="000000" w:themeColor="text1"/>
          <w:sz w:val="20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</w:t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bookmarkStart w:id="0" w:name="_GoBack"/>
      <w:bookmarkEnd w:id="0"/>
      <w:r w:rsidR="00224448">
        <w:rPr>
          <w:b/>
          <w:color w:val="000000" w:themeColor="text1"/>
          <w:sz w:val="26"/>
          <w:szCs w:val="26"/>
        </w:rPr>
        <w:t xml:space="preserve"> VĂN PHÒNG HĐND VÀ UBND HUYỆN</w:t>
      </w:r>
    </w:p>
    <w:sectPr w:rsidR="00224448" w:rsidRPr="001A69EA" w:rsidSect="009426DB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48"/>
    <w:rsid w:val="001A69EA"/>
    <w:rsid w:val="00224448"/>
    <w:rsid w:val="009426DB"/>
    <w:rsid w:val="00BE053D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84C81D"/>
  <w15:chartTrackingRefBased/>
  <w15:docId w15:val="{C0B09184-DC88-46FA-8D30-B3708EAD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48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2019-09-30T09:30:00Z</dcterms:created>
  <dcterms:modified xsi:type="dcterms:W3CDTF">2019-09-30T09:39:00Z</dcterms:modified>
</cp:coreProperties>
</file>