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72" w:rsidRDefault="00C80872" w:rsidP="00C80872">
      <w:pPr>
        <w:jc w:val="center"/>
        <w:rPr>
          <w:b/>
          <w:color w:val="000000" w:themeColor="text1"/>
          <w:sz w:val="2"/>
          <w:szCs w:val="24"/>
        </w:rPr>
      </w:pPr>
    </w:p>
    <w:p w:rsidR="00C80872" w:rsidRDefault="00C80872" w:rsidP="00C80872">
      <w:pPr>
        <w:jc w:val="center"/>
        <w:rPr>
          <w:b/>
          <w:color w:val="000000" w:themeColor="text1"/>
          <w:sz w:val="24"/>
          <w:szCs w:val="24"/>
        </w:rPr>
      </w:pPr>
      <w:r>
        <w:rPr>
          <w:b/>
          <w:color w:val="000000" w:themeColor="text1"/>
          <w:sz w:val="24"/>
          <w:szCs w:val="24"/>
        </w:rPr>
        <w:t>CHƯƠNG TRÌNH CÔNG TÁC TRONG TUẦN</w:t>
      </w:r>
    </w:p>
    <w:p w:rsidR="00C80872" w:rsidRDefault="00C80872" w:rsidP="00C80872">
      <w:pPr>
        <w:jc w:val="center"/>
        <w:outlineLvl w:val="0"/>
        <w:rPr>
          <w:b/>
          <w:i/>
          <w:color w:val="000000" w:themeColor="text1"/>
          <w:sz w:val="26"/>
          <w:szCs w:val="26"/>
        </w:rPr>
      </w:pPr>
      <w:r>
        <w:rPr>
          <w:b/>
          <w:i/>
          <w:color w:val="000000" w:themeColor="text1"/>
          <w:sz w:val="26"/>
          <w:szCs w:val="26"/>
        </w:rPr>
        <w:t xml:space="preserve"> (Từ ngày 06/01/2020 đến ngày 12/01/2020)</w:t>
      </w:r>
    </w:p>
    <w:p w:rsidR="00C80872" w:rsidRDefault="00C80872" w:rsidP="00C80872">
      <w:pPr>
        <w:jc w:val="center"/>
        <w:outlineLvl w:val="0"/>
        <w:rPr>
          <w:b/>
          <w:i/>
          <w:color w:val="000000" w:themeColor="text1"/>
          <w:sz w:val="10"/>
          <w:szCs w:val="26"/>
        </w:rPr>
      </w:pPr>
    </w:p>
    <w:p w:rsidR="00C80872" w:rsidRDefault="00C80872" w:rsidP="00C80872">
      <w:pPr>
        <w:jc w:val="center"/>
        <w:outlineLvl w:val="0"/>
        <w:rPr>
          <w:b/>
          <w:i/>
          <w:color w:val="000000" w:themeColor="text1"/>
          <w:sz w:val="2"/>
        </w:rPr>
      </w:pPr>
    </w:p>
    <w:p w:rsidR="00C80872" w:rsidRDefault="00C80872" w:rsidP="00C80872">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363"/>
      </w:tblGrid>
      <w:tr w:rsidR="00C80872" w:rsidTr="00C80872">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sz w:val="24"/>
                <w:szCs w:val="24"/>
              </w:rPr>
            </w:pPr>
            <w:r>
              <w:rPr>
                <w:b/>
                <w:i/>
                <w:color w:val="000000" w:themeColor="text1"/>
                <w:spacing w:val="-8"/>
                <w:sz w:val="24"/>
                <w:szCs w:val="24"/>
              </w:rPr>
              <w:t xml:space="preserve">  </w:t>
            </w:r>
            <w:r>
              <w:rPr>
                <w:b/>
                <w:color w:val="000000" w:themeColor="text1"/>
                <w:spacing w:val="-8"/>
                <w:sz w:val="24"/>
                <w:szCs w:val="24"/>
              </w:rPr>
              <w:t>NGÀY,</w:t>
            </w:r>
          </w:p>
          <w:p w:rsidR="00C80872" w:rsidRDefault="00C80872">
            <w:pPr>
              <w:spacing w:line="256" w:lineRule="auto"/>
              <w:jc w:val="center"/>
              <w:rPr>
                <w:b/>
                <w:color w:val="000000" w:themeColor="text1"/>
                <w:spacing w:val="-8"/>
                <w:sz w:val="24"/>
                <w:szCs w:val="24"/>
              </w:rPr>
            </w:pPr>
            <w:r>
              <w:rPr>
                <w:b/>
                <w:color w:val="000000" w:themeColor="text1"/>
                <w:spacing w:val="-8"/>
                <w:sz w:val="24"/>
                <w:szCs w:val="24"/>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color w:val="000000" w:themeColor="text1"/>
                <w:sz w:val="24"/>
                <w:szCs w:val="24"/>
              </w:rPr>
            </w:pPr>
            <w:r>
              <w:rPr>
                <w:b/>
                <w:color w:val="000000" w:themeColor="text1"/>
                <w:sz w:val="24"/>
                <w:szCs w:val="24"/>
              </w:rPr>
              <w:t>NỘI DUNG CÔNG VIỆC</w:t>
            </w:r>
          </w:p>
        </w:tc>
      </w:tr>
      <w:tr w:rsidR="00C80872" w:rsidTr="00C80872">
        <w:trPr>
          <w:trHeight w:val="27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Hai</w:t>
            </w:r>
          </w:p>
          <w:p w:rsidR="00C80872" w:rsidRDefault="00C80872">
            <w:pPr>
              <w:spacing w:line="256" w:lineRule="auto"/>
              <w:jc w:val="center"/>
              <w:rPr>
                <w:b/>
                <w:color w:val="000000" w:themeColor="text1"/>
                <w:spacing w:val="-8"/>
              </w:rPr>
            </w:pPr>
            <w:r>
              <w:rPr>
                <w:b/>
                <w:color w:val="000000" w:themeColor="text1"/>
                <w:spacing w:val="-8"/>
              </w:rPr>
              <w:t>06/01</w:t>
            </w:r>
          </w:p>
        </w:tc>
        <w:tc>
          <w:tcPr>
            <w:tcW w:w="1168" w:type="dxa"/>
            <w:tcBorders>
              <w:top w:val="nil"/>
              <w:left w:val="single" w:sz="4" w:space="0" w:color="auto"/>
              <w:bottom w:val="nil"/>
              <w:right w:val="nil"/>
            </w:tcBorders>
            <w:hideMark/>
          </w:tcPr>
          <w:p w:rsidR="00C80872" w:rsidRDefault="00C80872">
            <w:pPr>
              <w:spacing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C80872" w:rsidRDefault="00C80872" w:rsidP="00C80872">
            <w:pPr>
              <w:jc w:val="both"/>
              <w:rPr>
                <w:color w:val="000000" w:themeColor="text1"/>
                <w:spacing w:val="-8"/>
                <w:sz w:val="27"/>
                <w:szCs w:val="27"/>
                <w:lang w:val="en"/>
              </w:rPr>
            </w:pPr>
            <w:r>
              <w:rPr>
                <w:color w:val="000000" w:themeColor="text1"/>
                <w:spacing w:val="-8"/>
                <w:sz w:val="27"/>
                <w:szCs w:val="27"/>
                <w:lang w:val="en"/>
              </w:rPr>
              <w:t>- Đ/c Hồng dự Hội nghị kiểm điểm tại Đảng ủy thị trấn Nông trường Việt trung</w:t>
            </w:r>
          </w:p>
          <w:p w:rsidR="00C80872" w:rsidRDefault="00C80872" w:rsidP="00C80872">
            <w:pPr>
              <w:jc w:val="both"/>
              <w:rPr>
                <w:color w:val="000000" w:themeColor="text1"/>
                <w:sz w:val="27"/>
                <w:szCs w:val="27"/>
                <w:lang w:val="en"/>
              </w:rPr>
            </w:pPr>
            <w:r>
              <w:rPr>
                <w:color w:val="000000" w:themeColor="text1"/>
                <w:sz w:val="27"/>
                <w:szCs w:val="27"/>
                <w:lang w:val="en"/>
              </w:rPr>
              <w:t>- Đ/c Trung dự Hội nghị triển khai nhiệm vụ của Hội Khuyến học huyện</w:t>
            </w:r>
          </w:p>
        </w:tc>
      </w:tr>
      <w:tr w:rsidR="00C80872" w:rsidTr="00C80872">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C80872" w:rsidRDefault="00C80872">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C80872" w:rsidRDefault="00C80872" w:rsidP="00C80872">
            <w:pPr>
              <w:jc w:val="both"/>
              <w:rPr>
                <w:color w:val="000000" w:themeColor="text1"/>
                <w:spacing w:val="-8"/>
                <w:sz w:val="27"/>
                <w:szCs w:val="27"/>
                <w:lang w:val="en"/>
              </w:rPr>
            </w:pPr>
            <w:r>
              <w:rPr>
                <w:color w:val="000000" w:themeColor="text1"/>
                <w:spacing w:val="-8"/>
                <w:sz w:val="27"/>
                <w:szCs w:val="27"/>
                <w:lang w:val="en"/>
              </w:rPr>
              <w:t>- 14h: Đ/c Vũ họp Thường trực Huyện ủy</w:t>
            </w:r>
          </w:p>
          <w:p w:rsidR="00C80872" w:rsidRDefault="00C80872" w:rsidP="00C80872">
            <w:pPr>
              <w:jc w:val="both"/>
              <w:rPr>
                <w:color w:val="000000" w:themeColor="text1"/>
                <w:spacing w:val="-8"/>
                <w:sz w:val="27"/>
                <w:szCs w:val="27"/>
                <w:lang w:val="en"/>
              </w:rPr>
            </w:pPr>
            <w:r>
              <w:rPr>
                <w:color w:val="000000" w:themeColor="text1"/>
                <w:spacing w:val="-8"/>
                <w:sz w:val="27"/>
                <w:szCs w:val="27"/>
                <w:lang w:val="en"/>
              </w:rPr>
              <w:t>- Đ/c Hồng họp BTC Lễ đón nhận “Bằng chứng nhận Lễ hội Đập Trống của người Ma Coong là di sản văn hóa phi vật thể cấp Quốc gia” tại Phòng họp</w:t>
            </w:r>
          </w:p>
          <w:p w:rsidR="00C80872" w:rsidRDefault="00C80872" w:rsidP="00C80872">
            <w:pPr>
              <w:jc w:val="both"/>
              <w:rPr>
                <w:color w:val="000000" w:themeColor="text1"/>
                <w:spacing w:val="-4"/>
                <w:sz w:val="27"/>
                <w:szCs w:val="27"/>
                <w:lang w:val="en"/>
              </w:rPr>
            </w:pPr>
            <w:r>
              <w:rPr>
                <w:color w:val="000000" w:themeColor="text1"/>
                <w:spacing w:val="-4"/>
                <w:sz w:val="27"/>
                <w:szCs w:val="27"/>
                <w:lang w:val="en"/>
              </w:rPr>
              <w:t>- 15h30: Đ/c Hồng họp với các ngành chuẩn bị các nội dung khai mạc Hội báo Xuân tại Phòng họp</w:t>
            </w:r>
          </w:p>
        </w:tc>
      </w:tr>
      <w:tr w:rsidR="00C80872" w:rsidTr="00C80872">
        <w:trPr>
          <w:trHeight w:val="30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Ba</w:t>
            </w:r>
          </w:p>
          <w:p w:rsidR="00C80872" w:rsidRDefault="00C80872">
            <w:pPr>
              <w:spacing w:line="256" w:lineRule="auto"/>
              <w:jc w:val="center"/>
              <w:rPr>
                <w:b/>
                <w:color w:val="000000" w:themeColor="text1"/>
                <w:spacing w:val="-8"/>
              </w:rPr>
            </w:pPr>
            <w:r>
              <w:rPr>
                <w:b/>
                <w:color w:val="000000" w:themeColor="text1"/>
                <w:spacing w:val="-8"/>
              </w:rPr>
              <w:t>07/01</w:t>
            </w:r>
          </w:p>
        </w:tc>
        <w:tc>
          <w:tcPr>
            <w:tcW w:w="1168" w:type="dxa"/>
            <w:tcBorders>
              <w:top w:val="nil"/>
              <w:left w:val="single" w:sz="4" w:space="0" w:color="auto"/>
              <w:bottom w:val="nil"/>
              <w:right w:val="nil"/>
            </w:tcBorders>
            <w:hideMark/>
          </w:tcPr>
          <w:p w:rsidR="00C80872" w:rsidRDefault="00C80872">
            <w:pPr>
              <w:spacing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C80872" w:rsidRDefault="00C80872" w:rsidP="00C80872">
            <w:pPr>
              <w:jc w:val="both"/>
              <w:outlineLvl w:val="0"/>
              <w:rPr>
                <w:color w:val="000000" w:themeColor="text1"/>
                <w:spacing w:val="-4"/>
                <w:sz w:val="27"/>
                <w:szCs w:val="27"/>
                <w:lang w:val="en"/>
              </w:rPr>
            </w:pPr>
            <w:r>
              <w:rPr>
                <w:color w:val="000000" w:themeColor="text1"/>
                <w:spacing w:val="-4"/>
                <w:sz w:val="27"/>
                <w:szCs w:val="27"/>
                <w:lang w:val="en"/>
              </w:rPr>
              <w:t>- 8h: Lãnh đạo UBND huyện, đ/c Duế họp Thường trực Hội đồng Thi đua - Khen thưởng tại Phòng họp</w:t>
            </w:r>
          </w:p>
          <w:p w:rsidR="00C80872" w:rsidRDefault="00C80872" w:rsidP="00C80872">
            <w:pPr>
              <w:jc w:val="both"/>
              <w:outlineLvl w:val="0"/>
              <w:rPr>
                <w:color w:val="000000" w:themeColor="text1"/>
                <w:sz w:val="27"/>
                <w:szCs w:val="27"/>
                <w:lang w:val="en"/>
              </w:rPr>
            </w:pPr>
            <w:r>
              <w:rPr>
                <w:color w:val="000000" w:themeColor="text1"/>
                <w:sz w:val="27"/>
                <w:szCs w:val="27"/>
                <w:lang w:val="en"/>
              </w:rPr>
              <w:t>- Đ/c Hồng dự họp Hội đồng PBGDPL tỉnh tại Sở Tư pháp</w:t>
            </w:r>
          </w:p>
        </w:tc>
      </w:tr>
      <w:tr w:rsidR="00C80872" w:rsidTr="00C80872">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C80872" w:rsidRDefault="00C80872">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C80872" w:rsidRDefault="00C80872" w:rsidP="00C80872">
            <w:pPr>
              <w:jc w:val="both"/>
              <w:rPr>
                <w:color w:val="000000" w:themeColor="text1"/>
                <w:spacing w:val="-8"/>
                <w:sz w:val="27"/>
                <w:szCs w:val="27"/>
                <w:lang w:val="en"/>
              </w:rPr>
            </w:pPr>
            <w:r>
              <w:rPr>
                <w:color w:val="000000" w:themeColor="text1"/>
                <w:spacing w:val="-8"/>
                <w:sz w:val="27"/>
                <w:szCs w:val="27"/>
                <w:lang w:val="en"/>
              </w:rPr>
              <w:t>- Đ/c Vũ làm việc với các ngành, địa phương liên quan về bố trí Công an chính quy đảm nhiệm các chức danh Công an xã tại Phòng họp</w:t>
            </w:r>
          </w:p>
          <w:p w:rsidR="00C80872" w:rsidRDefault="00C80872" w:rsidP="00C80872">
            <w:pPr>
              <w:jc w:val="both"/>
              <w:outlineLvl w:val="0"/>
              <w:rPr>
                <w:color w:val="000000" w:themeColor="text1"/>
                <w:spacing w:val="-8"/>
                <w:sz w:val="27"/>
                <w:szCs w:val="27"/>
              </w:rPr>
            </w:pPr>
            <w:r>
              <w:rPr>
                <w:color w:val="000000" w:themeColor="text1"/>
                <w:spacing w:val="-8"/>
                <w:sz w:val="27"/>
                <w:szCs w:val="27"/>
              </w:rPr>
              <w:t>- Đ/c Tuấn dự Hội nghị triển khai nhiệm vụ của BQL Vườn Quốc gia PN-KB</w:t>
            </w:r>
          </w:p>
          <w:p w:rsidR="00C80872" w:rsidRDefault="00C80872" w:rsidP="00C80872">
            <w:pPr>
              <w:jc w:val="both"/>
              <w:rPr>
                <w:color w:val="000000" w:themeColor="text1"/>
                <w:sz w:val="27"/>
                <w:szCs w:val="27"/>
                <w:lang w:val="en"/>
              </w:rPr>
            </w:pPr>
            <w:r>
              <w:rPr>
                <w:color w:val="000000" w:themeColor="text1"/>
                <w:sz w:val="27"/>
                <w:szCs w:val="27"/>
                <w:lang w:val="en"/>
              </w:rPr>
              <w:t>- Đ/c Hồng họp với các ngành về công tác rà soát hộ nghèo, hộ cận nghèo năm 2019 tại Hội trường</w:t>
            </w:r>
          </w:p>
        </w:tc>
      </w:tr>
      <w:tr w:rsidR="00C80872" w:rsidTr="00C80872">
        <w:trPr>
          <w:trHeight w:val="28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Tư</w:t>
            </w:r>
          </w:p>
          <w:p w:rsidR="00C80872" w:rsidRDefault="00C80872">
            <w:pPr>
              <w:spacing w:line="256" w:lineRule="auto"/>
              <w:jc w:val="center"/>
              <w:rPr>
                <w:b/>
                <w:color w:val="000000" w:themeColor="text1"/>
                <w:spacing w:val="-8"/>
              </w:rPr>
            </w:pPr>
            <w:r>
              <w:rPr>
                <w:b/>
                <w:color w:val="000000" w:themeColor="text1"/>
                <w:spacing w:val="-8"/>
              </w:rPr>
              <w:t>08/01</w:t>
            </w:r>
          </w:p>
        </w:tc>
        <w:tc>
          <w:tcPr>
            <w:tcW w:w="1168" w:type="dxa"/>
            <w:tcBorders>
              <w:top w:val="single" w:sz="4" w:space="0" w:color="auto"/>
              <w:left w:val="single" w:sz="4" w:space="0" w:color="auto"/>
              <w:bottom w:val="nil"/>
              <w:right w:val="nil"/>
            </w:tcBorders>
            <w:hideMark/>
          </w:tcPr>
          <w:p w:rsidR="00C80872" w:rsidRDefault="00C80872">
            <w:pPr>
              <w:spacing w:line="256" w:lineRule="auto"/>
              <w:ind w:hanging="108"/>
              <w:rPr>
                <w:b/>
                <w:i/>
                <w:color w:val="000000" w:themeColor="text1"/>
                <w:spacing w:val="-8"/>
              </w:rPr>
            </w:pPr>
            <w:r>
              <w:rPr>
                <w:b/>
                <w:i/>
                <w:color w:val="000000" w:themeColor="text1"/>
                <w:spacing w:val="-8"/>
              </w:rPr>
              <w:t>Sáng:</w:t>
            </w:r>
          </w:p>
        </w:tc>
        <w:tc>
          <w:tcPr>
            <w:tcW w:w="8363" w:type="dxa"/>
            <w:tcBorders>
              <w:top w:val="single" w:sz="4" w:space="0" w:color="auto"/>
              <w:left w:val="nil"/>
              <w:bottom w:val="nil"/>
              <w:right w:val="single" w:sz="4" w:space="0" w:color="auto"/>
            </w:tcBorders>
            <w:shd w:val="clear" w:color="auto" w:fill="FFFFFF"/>
            <w:hideMark/>
          </w:tcPr>
          <w:p w:rsidR="00C80872" w:rsidRDefault="00C80872" w:rsidP="00C80872">
            <w:pPr>
              <w:jc w:val="both"/>
              <w:rPr>
                <w:color w:val="000000" w:themeColor="text1"/>
                <w:spacing w:val="-4"/>
                <w:sz w:val="27"/>
                <w:szCs w:val="27"/>
              </w:rPr>
            </w:pPr>
            <w:r>
              <w:rPr>
                <w:color w:val="000000" w:themeColor="text1"/>
                <w:spacing w:val="-4"/>
                <w:sz w:val="27"/>
                <w:szCs w:val="27"/>
              </w:rPr>
              <w:t>- 8h: Lãnh đạo UBND huyện, đ/c Duế dự Hội nghị tổng kết nhiệm vụ quốc phòng - an ninh năm 2019 tại Hội trường UBND xã Trung Trạch</w:t>
            </w:r>
          </w:p>
          <w:p w:rsidR="00C80872" w:rsidRDefault="00C80872" w:rsidP="00C80872">
            <w:pPr>
              <w:jc w:val="both"/>
              <w:rPr>
                <w:color w:val="000000" w:themeColor="text1"/>
                <w:spacing w:val="-4"/>
                <w:sz w:val="27"/>
                <w:szCs w:val="27"/>
              </w:rPr>
            </w:pPr>
            <w:r>
              <w:rPr>
                <w:color w:val="000000" w:themeColor="text1"/>
                <w:spacing w:val="-4"/>
                <w:sz w:val="27"/>
                <w:szCs w:val="27"/>
              </w:rPr>
              <w:t>- Đ/c Trung dự Hội nghị triển khai nhiệm vụ của Cục Thuế tỉnh</w:t>
            </w:r>
          </w:p>
        </w:tc>
      </w:tr>
      <w:tr w:rsidR="00C80872" w:rsidTr="00C80872">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C80872" w:rsidRDefault="00C80872">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C80872" w:rsidRDefault="00C80872" w:rsidP="00C80872">
            <w:pPr>
              <w:jc w:val="both"/>
              <w:rPr>
                <w:color w:val="000000" w:themeColor="text1"/>
                <w:sz w:val="27"/>
                <w:szCs w:val="27"/>
                <w:lang w:val="en"/>
              </w:rPr>
            </w:pPr>
            <w:r>
              <w:rPr>
                <w:color w:val="000000" w:themeColor="text1"/>
                <w:sz w:val="27"/>
                <w:szCs w:val="27"/>
                <w:lang w:val="en"/>
              </w:rPr>
              <w:t>- 14h: Thường trực HĐND, lãnh đạo UBND huyện họp sơ kết thực hiện Quy chế phối hợp tại Phòng họp</w:t>
            </w:r>
          </w:p>
          <w:p w:rsidR="00C80872" w:rsidRDefault="00C80872" w:rsidP="00C80872">
            <w:pPr>
              <w:jc w:val="both"/>
              <w:rPr>
                <w:color w:val="000000" w:themeColor="text1"/>
                <w:sz w:val="27"/>
                <w:szCs w:val="27"/>
                <w:lang w:val="en"/>
              </w:rPr>
            </w:pPr>
            <w:r>
              <w:rPr>
                <w:color w:val="000000" w:themeColor="text1"/>
                <w:sz w:val="27"/>
                <w:szCs w:val="27"/>
                <w:lang w:val="en"/>
              </w:rPr>
              <w:t>- 15h30: Đ/c Tuấn họp Đảng ủy mở rộng</w:t>
            </w:r>
          </w:p>
          <w:p w:rsidR="00C80872" w:rsidRDefault="00C80872" w:rsidP="00C80872">
            <w:pPr>
              <w:jc w:val="both"/>
              <w:rPr>
                <w:color w:val="000000" w:themeColor="text1"/>
                <w:sz w:val="27"/>
                <w:szCs w:val="27"/>
                <w:lang w:val="en"/>
              </w:rPr>
            </w:pPr>
            <w:r>
              <w:rPr>
                <w:color w:val="000000" w:themeColor="text1"/>
                <w:sz w:val="27"/>
                <w:szCs w:val="27"/>
                <w:lang w:val="en"/>
              </w:rPr>
              <w:t>- Đ/c Hồng dự Hội nghị triển khai nhiệm vụ của Sở Du lịch</w:t>
            </w:r>
          </w:p>
          <w:p w:rsidR="00C80872" w:rsidRDefault="00C80872" w:rsidP="00C80872">
            <w:pPr>
              <w:jc w:val="both"/>
              <w:rPr>
                <w:spacing w:val="-14"/>
                <w:sz w:val="27"/>
                <w:szCs w:val="27"/>
              </w:rPr>
            </w:pPr>
            <w:r>
              <w:rPr>
                <w:spacing w:val="-14"/>
                <w:sz w:val="27"/>
                <w:szCs w:val="27"/>
              </w:rPr>
              <w:t>- Dự hội nghị triển khai nhiệm vụ kinh tế - xã hội và dự toán NSNN</w:t>
            </w:r>
            <w:r>
              <w:rPr>
                <w:i/>
                <w:spacing w:val="-14"/>
                <w:sz w:val="27"/>
                <w:szCs w:val="27"/>
              </w:rPr>
              <w:t xml:space="preserve"> </w:t>
            </w:r>
            <w:r>
              <w:rPr>
                <w:spacing w:val="-14"/>
                <w:sz w:val="27"/>
                <w:szCs w:val="27"/>
              </w:rPr>
              <w:t xml:space="preserve">tại tỉnh </w:t>
            </w:r>
            <w:r>
              <w:rPr>
                <w:i/>
                <w:spacing w:val="-14"/>
                <w:sz w:val="27"/>
                <w:szCs w:val="27"/>
              </w:rPr>
              <w:t>(theo GM)</w:t>
            </w:r>
          </w:p>
        </w:tc>
      </w:tr>
      <w:tr w:rsidR="00C80872" w:rsidTr="00C80872">
        <w:trPr>
          <w:trHeight w:val="2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Năm</w:t>
            </w:r>
          </w:p>
          <w:p w:rsidR="00C80872" w:rsidRDefault="00C80872">
            <w:pPr>
              <w:spacing w:line="256" w:lineRule="auto"/>
              <w:jc w:val="center"/>
              <w:rPr>
                <w:b/>
                <w:color w:val="000000" w:themeColor="text1"/>
                <w:spacing w:val="-8"/>
              </w:rPr>
            </w:pPr>
            <w:r>
              <w:rPr>
                <w:b/>
                <w:color w:val="000000" w:themeColor="text1"/>
                <w:spacing w:val="-8"/>
              </w:rPr>
              <w:t>09/01</w:t>
            </w:r>
          </w:p>
        </w:tc>
        <w:tc>
          <w:tcPr>
            <w:tcW w:w="1168" w:type="dxa"/>
            <w:tcBorders>
              <w:top w:val="nil"/>
              <w:left w:val="single" w:sz="4" w:space="0" w:color="auto"/>
              <w:bottom w:val="nil"/>
              <w:right w:val="nil"/>
            </w:tcBorders>
            <w:hideMark/>
          </w:tcPr>
          <w:p w:rsidR="00C80872" w:rsidRDefault="00C80872">
            <w:pPr>
              <w:spacing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C80872" w:rsidRDefault="00C80872" w:rsidP="00C80872">
            <w:pPr>
              <w:jc w:val="both"/>
              <w:rPr>
                <w:bCs/>
                <w:color w:val="000000" w:themeColor="text1"/>
                <w:sz w:val="27"/>
                <w:szCs w:val="27"/>
              </w:rPr>
            </w:pPr>
            <w:r>
              <w:rPr>
                <w:bCs/>
                <w:color w:val="000000" w:themeColor="text1"/>
                <w:sz w:val="27"/>
                <w:szCs w:val="27"/>
              </w:rPr>
              <w:t>- Lãnh đạo UBND huyện, đ/c Duế dự Hội nghị triển khai thực hiện Nghị quyết HĐND huyện về phát triển KT-XH và dự toán NSNN năm 2020 tại Hội trường Phòng GD-ĐT</w:t>
            </w:r>
          </w:p>
          <w:p w:rsidR="00C80872" w:rsidRDefault="00C80872" w:rsidP="00C80872">
            <w:pPr>
              <w:jc w:val="both"/>
              <w:rPr>
                <w:bCs/>
                <w:color w:val="000000" w:themeColor="text1"/>
                <w:sz w:val="27"/>
                <w:szCs w:val="27"/>
              </w:rPr>
            </w:pPr>
            <w:r>
              <w:rPr>
                <w:bCs/>
                <w:color w:val="000000" w:themeColor="text1"/>
                <w:sz w:val="27"/>
                <w:szCs w:val="27"/>
              </w:rPr>
              <w:t xml:space="preserve">- Đ/c Hồng dự Hội nghị triển khai nhiệm vụ của Thanh tra tỉnh </w:t>
            </w:r>
          </w:p>
        </w:tc>
      </w:tr>
      <w:tr w:rsidR="00C80872" w:rsidTr="00C80872">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C80872" w:rsidRDefault="00C80872">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C80872" w:rsidRDefault="00C80872" w:rsidP="00C80872">
            <w:pPr>
              <w:tabs>
                <w:tab w:val="left" w:pos="2460"/>
              </w:tabs>
              <w:jc w:val="both"/>
              <w:outlineLvl w:val="0"/>
              <w:rPr>
                <w:color w:val="000000" w:themeColor="text1"/>
                <w:spacing w:val="-10"/>
                <w:sz w:val="27"/>
                <w:szCs w:val="27"/>
              </w:rPr>
            </w:pPr>
            <w:r>
              <w:rPr>
                <w:color w:val="000000" w:themeColor="text1"/>
                <w:spacing w:val="-10"/>
                <w:sz w:val="27"/>
                <w:szCs w:val="27"/>
              </w:rPr>
              <w:t>- Đ/c Tuấn làm việc với Phòng TN-MT về quy hoạch sử dụng đất tại Phòng họp</w:t>
            </w:r>
          </w:p>
          <w:p w:rsidR="00C80872" w:rsidRDefault="00C80872" w:rsidP="00C80872">
            <w:pPr>
              <w:tabs>
                <w:tab w:val="left" w:pos="2460"/>
              </w:tabs>
              <w:jc w:val="both"/>
              <w:outlineLvl w:val="0"/>
              <w:rPr>
                <w:i/>
                <w:color w:val="000000" w:themeColor="text1"/>
                <w:sz w:val="27"/>
                <w:szCs w:val="27"/>
              </w:rPr>
            </w:pPr>
            <w:r>
              <w:rPr>
                <w:color w:val="000000" w:themeColor="text1"/>
                <w:sz w:val="27"/>
                <w:szCs w:val="27"/>
              </w:rPr>
              <w:t xml:space="preserve">- Đ/c Duế, đ/c Hồng dự Hội nghị giao ban công tác dân vận chính quyền, mặt trận-đoàn thể, lực lượng vũ trang quý IV/2019 tại Huyện ủy </w:t>
            </w:r>
          </w:p>
          <w:p w:rsidR="00C80872" w:rsidRDefault="00C80872" w:rsidP="00C80872">
            <w:pPr>
              <w:jc w:val="both"/>
              <w:rPr>
                <w:color w:val="000000" w:themeColor="text1"/>
                <w:spacing w:val="-12"/>
                <w:sz w:val="27"/>
                <w:szCs w:val="27"/>
                <w:lang w:val="en"/>
              </w:rPr>
            </w:pPr>
            <w:r>
              <w:rPr>
                <w:color w:val="000000" w:themeColor="text1"/>
                <w:spacing w:val="-12"/>
                <w:sz w:val="27"/>
                <w:szCs w:val="27"/>
                <w:lang w:val="en"/>
              </w:rPr>
              <w:t xml:space="preserve">- Dự Hội nghị triển khai nhiệm vụ của Hội Chữ thập đỏ tại Hội trường </w:t>
            </w:r>
            <w:r>
              <w:rPr>
                <w:i/>
                <w:color w:val="000000" w:themeColor="text1"/>
                <w:spacing w:val="-12"/>
                <w:sz w:val="27"/>
                <w:szCs w:val="27"/>
                <w:lang w:val="en"/>
              </w:rPr>
              <w:t>(theo GM)</w:t>
            </w:r>
          </w:p>
        </w:tc>
      </w:tr>
      <w:tr w:rsidR="00C80872" w:rsidTr="00C80872">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Sáu</w:t>
            </w:r>
          </w:p>
          <w:p w:rsidR="00C80872" w:rsidRDefault="00C80872">
            <w:pPr>
              <w:spacing w:line="256" w:lineRule="auto"/>
              <w:jc w:val="center"/>
              <w:rPr>
                <w:b/>
                <w:color w:val="000000" w:themeColor="text1"/>
                <w:spacing w:val="-8"/>
              </w:rPr>
            </w:pPr>
            <w:r>
              <w:rPr>
                <w:b/>
                <w:color w:val="000000" w:themeColor="text1"/>
                <w:spacing w:val="-8"/>
              </w:rPr>
              <w:t>10/01</w:t>
            </w:r>
          </w:p>
        </w:tc>
        <w:tc>
          <w:tcPr>
            <w:tcW w:w="1168" w:type="dxa"/>
            <w:tcBorders>
              <w:top w:val="single" w:sz="4" w:space="0" w:color="auto"/>
              <w:left w:val="single" w:sz="4" w:space="0" w:color="auto"/>
              <w:bottom w:val="nil"/>
              <w:right w:val="nil"/>
            </w:tcBorders>
            <w:hideMark/>
          </w:tcPr>
          <w:p w:rsidR="00C80872" w:rsidRDefault="00C80872">
            <w:pPr>
              <w:spacing w:line="256" w:lineRule="auto"/>
              <w:ind w:hanging="102"/>
              <w:rPr>
                <w:b/>
                <w:i/>
                <w:color w:val="000000" w:themeColor="text1"/>
                <w:spacing w:val="-8"/>
              </w:rPr>
            </w:pPr>
            <w:r>
              <w:rPr>
                <w:b/>
                <w:i/>
                <w:color w:val="000000" w:themeColor="text1"/>
                <w:spacing w:val="-8"/>
              </w:rPr>
              <w:t>Sáng:</w:t>
            </w:r>
          </w:p>
        </w:tc>
        <w:tc>
          <w:tcPr>
            <w:tcW w:w="8363" w:type="dxa"/>
            <w:tcBorders>
              <w:top w:val="single" w:sz="4" w:space="0" w:color="auto"/>
              <w:left w:val="nil"/>
              <w:bottom w:val="nil"/>
              <w:right w:val="single" w:sz="4" w:space="0" w:color="auto"/>
            </w:tcBorders>
            <w:shd w:val="clear" w:color="auto" w:fill="FFFFFF"/>
            <w:hideMark/>
          </w:tcPr>
          <w:p w:rsidR="00C80872" w:rsidRDefault="00C80872" w:rsidP="00C80872">
            <w:pPr>
              <w:autoSpaceDE w:val="0"/>
              <w:autoSpaceDN w:val="0"/>
              <w:adjustRightInd w:val="0"/>
              <w:jc w:val="both"/>
              <w:rPr>
                <w:color w:val="000000" w:themeColor="text1"/>
                <w:spacing w:val="-8"/>
                <w:sz w:val="27"/>
                <w:szCs w:val="27"/>
                <w:lang w:val="en"/>
              </w:rPr>
            </w:pPr>
            <w:r>
              <w:rPr>
                <w:color w:val="000000" w:themeColor="text1"/>
                <w:spacing w:val="-8"/>
                <w:sz w:val="27"/>
                <w:szCs w:val="27"/>
                <w:lang w:val="en"/>
              </w:rPr>
              <w:t>- Thường trực HĐND huyện dự Hội nghị trực báo HĐND 2 cấp tại Hội trường</w:t>
            </w:r>
          </w:p>
          <w:p w:rsidR="00C80872" w:rsidRDefault="00C80872" w:rsidP="00C80872">
            <w:pPr>
              <w:autoSpaceDE w:val="0"/>
              <w:autoSpaceDN w:val="0"/>
              <w:adjustRightInd w:val="0"/>
              <w:jc w:val="both"/>
              <w:rPr>
                <w:color w:val="000000" w:themeColor="text1"/>
                <w:spacing w:val="-8"/>
                <w:sz w:val="27"/>
                <w:szCs w:val="27"/>
                <w:lang w:val="en"/>
              </w:rPr>
            </w:pPr>
            <w:r>
              <w:rPr>
                <w:color w:val="000000" w:themeColor="text1"/>
                <w:spacing w:val="-8"/>
                <w:sz w:val="27"/>
                <w:szCs w:val="27"/>
                <w:lang w:val="en"/>
              </w:rPr>
              <w:t>- Đ/c Tuấn dự Hội nghị kiểm điểm tại Đảng ủy xã Hải Trạch</w:t>
            </w:r>
          </w:p>
          <w:p w:rsidR="00C80872" w:rsidRDefault="00C80872" w:rsidP="00C80872">
            <w:pPr>
              <w:autoSpaceDE w:val="0"/>
              <w:autoSpaceDN w:val="0"/>
              <w:adjustRightInd w:val="0"/>
              <w:jc w:val="both"/>
              <w:rPr>
                <w:color w:val="000000" w:themeColor="text1"/>
                <w:spacing w:val="-8"/>
                <w:sz w:val="27"/>
                <w:szCs w:val="27"/>
                <w:lang w:val="en"/>
              </w:rPr>
            </w:pPr>
            <w:r>
              <w:rPr>
                <w:color w:val="000000" w:themeColor="text1"/>
                <w:spacing w:val="-8"/>
                <w:sz w:val="27"/>
                <w:szCs w:val="27"/>
                <w:lang w:val="en"/>
              </w:rPr>
              <w:t>- Đ/c Hồng dự Hội nghị triển khai nhiệm vụ của Sở Lao động - TB&amp;XH</w:t>
            </w:r>
          </w:p>
          <w:p w:rsidR="00C80872" w:rsidRDefault="00C80872" w:rsidP="00C80872">
            <w:pPr>
              <w:autoSpaceDE w:val="0"/>
              <w:autoSpaceDN w:val="0"/>
              <w:adjustRightInd w:val="0"/>
              <w:jc w:val="both"/>
              <w:rPr>
                <w:i/>
                <w:color w:val="000000" w:themeColor="text1"/>
                <w:spacing w:val="-8"/>
                <w:sz w:val="27"/>
                <w:szCs w:val="27"/>
                <w:lang w:val="en"/>
              </w:rPr>
            </w:pPr>
            <w:r>
              <w:rPr>
                <w:color w:val="000000" w:themeColor="text1"/>
                <w:spacing w:val="-8"/>
                <w:sz w:val="27"/>
                <w:szCs w:val="27"/>
                <w:lang w:val="en"/>
              </w:rPr>
              <w:t>- Đ/c Trung dự Hội nghị triển khai nhiệm vụ của Sở Tài nguyên và Môi trường</w:t>
            </w:r>
          </w:p>
          <w:p w:rsidR="00C80872" w:rsidRDefault="00C80872" w:rsidP="00C80872">
            <w:pPr>
              <w:autoSpaceDE w:val="0"/>
              <w:autoSpaceDN w:val="0"/>
              <w:adjustRightInd w:val="0"/>
              <w:jc w:val="both"/>
              <w:rPr>
                <w:color w:val="000000" w:themeColor="text1"/>
                <w:spacing w:val="-8"/>
                <w:sz w:val="27"/>
                <w:szCs w:val="27"/>
                <w:lang w:val="en"/>
              </w:rPr>
            </w:pPr>
            <w:r>
              <w:rPr>
                <w:color w:val="000000" w:themeColor="text1"/>
                <w:spacing w:val="-8"/>
                <w:sz w:val="27"/>
                <w:szCs w:val="27"/>
                <w:lang w:val="en"/>
              </w:rPr>
              <w:t xml:space="preserve">- Dự Hội nghị tổng kết xây dựng Đảng tại Bắc Trạch </w:t>
            </w:r>
            <w:r>
              <w:rPr>
                <w:i/>
                <w:color w:val="000000" w:themeColor="text1"/>
                <w:spacing w:val="-8"/>
                <w:sz w:val="27"/>
                <w:szCs w:val="27"/>
                <w:lang w:val="en"/>
              </w:rPr>
              <w:t>(theo GM)</w:t>
            </w:r>
          </w:p>
        </w:tc>
      </w:tr>
      <w:tr w:rsidR="00C80872" w:rsidTr="00C80872">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nil"/>
              <w:right w:val="nil"/>
            </w:tcBorders>
            <w:hideMark/>
          </w:tcPr>
          <w:p w:rsidR="00C80872" w:rsidRDefault="00C80872">
            <w:pPr>
              <w:spacing w:line="256" w:lineRule="auto"/>
              <w:ind w:hanging="102"/>
              <w:rPr>
                <w:b/>
                <w:i/>
                <w:color w:val="000000" w:themeColor="text1"/>
                <w:spacing w:val="-8"/>
              </w:rPr>
            </w:pPr>
            <w:r>
              <w:rPr>
                <w:b/>
                <w:i/>
                <w:color w:val="000000" w:themeColor="text1"/>
                <w:spacing w:val="-8"/>
              </w:rPr>
              <w:t>Chiều:</w:t>
            </w:r>
          </w:p>
        </w:tc>
        <w:tc>
          <w:tcPr>
            <w:tcW w:w="8363" w:type="dxa"/>
            <w:tcBorders>
              <w:top w:val="nil"/>
              <w:left w:val="nil"/>
              <w:bottom w:val="nil"/>
              <w:right w:val="single" w:sz="4" w:space="0" w:color="auto"/>
            </w:tcBorders>
            <w:shd w:val="clear" w:color="auto" w:fill="FFFFFF"/>
            <w:hideMark/>
          </w:tcPr>
          <w:p w:rsidR="00C80872" w:rsidRDefault="00C80872" w:rsidP="00C80872">
            <w:pPr>
              <w:autoSpaceDE w:val="0"/>
              <w:autoSpaceDN w:val="0"/>
              <w:adjustRightInd w:val="0"/>
              <w:jc w:val="both"/>
              <w:rPr>
                <w:color w:val="000000" w:themeColor="text1"/>
                <w:spacing w:val="-6"/>
                <w:sz w:val="27"/>
                <w:szCs w:val="27"/>
                <w:lang w:val="en"/>
              </w:rPr>
            </w:pPr>
            <w:r>
              <w:rPr>
                <w:color w:val="000000" w:themeColor="text1"/>
                <w:spacing w:val="-6"/>
                <w:sz w:val="27"/>
                <w:szCs w:val="27"/>
                <w:lang w:val="en"/>
              </w:rPr>
              <w:t>- Đ/c Vũ, đ/c Tuấn, đ/c Trung họp thông qua đánh giá, xếp loại cán bộ, công chức, viên chức và xét nâng lương quý IV năm 2019 tại Phòng họp</w:t>
            </w:r>
          </w:p>
          <w:p w:rsidR="00C80872" w:rsidRDefault="00C80872" w:rsidP="00C80872">
            <w:pPr>
              <w:autoSpaceDE w:val="0"/>
              <w:autoSpaceDN w:val="0"/>
              <w:adjustRightInd w:val="0"/>
              <w:jc w:val="both"/>
              <w:rPr>
                <w:i/>
                <w:color w:val="000000" w:themeColor="text1"/>
                <w:spacing w:val="-6"/>
                <w:sz w:val="27"/>
                <w:szCs w:val="27"/>
                <w:lang w:val="en"/>
              </w:rPr>
            </w:pPr>
            <w:r>
              <w:rPr>
                <w:color w:val="000000" w:themeColor="text1"/>
                <w:spacing w:val="-6"/>
                <w:sz w:val="27"/>
                <w:szCs w:val="27"/>
                <w:lang w:val="en"/>
              </w:rPr>
              <w:t xml:space="preserve">- Đ/c Duế dự Hội nghị kiểm điểm tại Đảng ủy xã Hạ Trạch </w:t>
            </w:r>
            <w:r>
              <w:rPr>
                <w:i/>
                <w:color w:val="000000" w:themeColor="text1"/>
                <w:spacing w:val="-6"/>
                <w:sz w:val="27"/>
                <w:szCs w:val="27"/>
                <w:lang w:val="en"/>
              </w:rPr>
              <w:t>(dự kiến)</w:t>
            </w:r>
          </w:p>
          <w:p w:rsidR="00C80872" w:rsidRDefault="00C80872" w:rsidP="00C80872">
            <w:pPr>
              <w:autoSpaceDE w:val="0"/>
              <w:autoSpaceDN w:val="0"/>
              <w:adjustRightInd w:val="0"/>
              <w:jc w:val="both"/>
              <w:rPr>
                <w:color w:val="000000" w:themeColor="text1"/>
                <w:spacing w:val="-6"/>
                <w:sz w:val="27"/>
                <w:szCs w:val="27"/>
                <w:lang w:val="en"/>
              </w:rPr>
            </w:pPr>
            <w:r>
              <w:rPr>
                <w:color w:val="000000" w:themeColor="text1"/>
                <w:spacing w:val="-6"/>
                <w:sz w:val="27"/>
                <w:szCs w:val="27"/>
                <w:lang w:val="en"/>
              </w:rPr>
              <w:t>- Đ/c Hồng đi công tác và thăm Tết tại Tân Trạch và Thượng Trạch</w:t>
            </w:r>
          </w:p>
        </w:tc>
      </w:tr>
      <w:tr w:rsidR="00C80872" w:rsidTr="00C80872">
        <w:trPr>
          <w:trHeight w:val="292"/>
        </w:trPr>
        <w:tc>
          <w:tcPr>
            <w:tcW w:w="1130" w:type="dxa"/>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T. Bảy</w:t>
            </w:r>
          </w:p>
          <w:p w:rsidR="00C80872" w:rsidRDefault="00C80872">
            <w:pPr>
              <w:spacing w:line="256" w:lineRule="auto"/>
              <w:jc w:val="center"/>
              <w:rPr>
                <w:b/>
                <w:color w:val="000000" w:themeColor="text1"/>
                <w:spacing w:val="-8"/>
              </w:rPr>
            </w:pPr>
            <w:r>
              <w:rPr>
                <w:b/>
                <w:color w:val="000000" w:themeColor="text1"/>
                <w:spacing w:val="-8"/>
              </w:rPr>
              <w:t>11/01</w:t>
            </w:r>
          </w:p>
        </w:tc>
        <w:tc>
          <w:tcPr>
            <w:tcW w:w="1168" w:type="dxa"/>
            <w:tcBorders>
              <w:top w:val="single" w:sz="4" w:space="0" w:color="auto"/>
              <w:left w:val="single" w:sz="4" w:space="0" w:color="auto"/>
              <w:bottom w:val="nil"/>
              <w:right w:val="nil"/>
            </w:tcBorders>
            <w:hideMark/>
          </w:tcPr>
          <w:p w:rsidR="00C80872" w:rsidRDefault="00C80872">
            <w:pPr>
              <w:spacing w:line="256" w:lineRule="auto"/>
              <w:ind w:left="-96"/>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C80872" w:rsidRDefault="00C80872" w:rsidP="00C80872">
            <w:pPr>
              <w:jc w:val="both"/>
              <w:rPr>
                <w:rFonts w:eastAsia="MS Mincho"/>
                <w:color w:val="000000" w:themeColor="text1"/>
                <w:sz w:val="27"/>
                <w:szCs w:val="27"/>
                <w:lang w:val="it-IT"/>
              </w:rPr>
            </w:pPr>
            <w:r>
              <w:rPr>
                <w:rFonts w:eastAsia="MS Mincho"/>
                <w:color w:val="000000" w:themeColor="text1"/>
                <w:sz w:val="27"/>
                <w:szCs w:val="27"/>
                <w:lang w:val="it-IT"/>
              </w:rPr>
              <w:t xml:space="preserve">- Đ/c Hồng dự bế giảng Lớp đào tạo nghề và làm việc với Đoàn công tác Bộ Công an tại Thượng Trạch </w:t>
            </w:r>
          </w:p>
          <w:p w:rsidR="00C80872" w:rsidRDefault="00C80872" w:rsidP="00C80872">
            <w:pPr>
              <w:jc w:val="both"/>
              <w:rPr>
                <w:bCs/>
                <w:color w:val="000000" w:themeColor="text1"/>
                <w:sz w:val="27"/>
                <w:szCs w:val="27"/>
              </w:rPr>
            </w:pPr>
            <w:r>
              <w:rPr>
                <w:rFonts w:eastAsia="MS Mincho"/>
                <w:color w:val="000000" w:themeColor="text1"/>
                <w:sz w:val="27"/>
                <w:szCs w:val="27"/>
                <w:lang w:val="it-IT"/>
              </w:rPr>
              <w:t xml:space="preserve">- Đ/c </w:t>
            </w:r>
            <w:r>
              <w:rPr>
                <w:bCs/>
                <w:color w:val="000000" w:themeColor="text1"/>
                <w:sz w:val="27"/>
                <w:szCs w:val="27"/>
              </w:rPr>
              <w:t xml:space="preserve">Lâm </w:t>
            </w:r>
            <w:r>
              <w:rPr>
                <w:rFonts w:eastAsia="MS Mincho"/>
                <w:color w:val="000000" w:themeColor="text1"/>
                <w:sz w:val="27"/>
                <w:szCs w:val="27"/>
                <w:lang w:val="it-IT"/>
              </w:rPr>
              <w:t>trực Văn phòng</w:t>
            </w:r>
          </w:p>
        </w:tc>
      </w:tr>
      <w:tr w:rsidR="00C80872" w:rsidTr="00C80872">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jc w:val="center"/>
              <w:rPr>
                <w:b/>
                <w:color w:val="000000" w:themeColor="text1"/>
                <w:spacing w:val="-8"/>
              </w:rPr>
            </w:pPr>
            <w:r>
              <w:rPr>
                <w:b/>
                <w:color w:val="000000" w:themeColor="text1"/>
                <w:spacing w:val="-8"/>
              </w:rPr>
              <w:t>C. Nhật</w:t>
            </w:r>
          </w:p>
          <w:p w:rsidR="00C80872" w:rsidRDefault="00C80872">
            <w:pPr>
              <w:spacing w:line="256" w:lineRule="auto"/>
              <w:jc w:val="center"/>
              <w:rPr>
                <w:b/>
                <w:color w:val="000000" w:themeColor="text1"/>
                <w:spacing w:val="-8"/>
              </w:rPr>
            </w:pPr>
            <w:r>
              <w:rPr>
                <w:b/>
                <w:color w:val="000000" w:themeColor="text1"/>
                <w:spacing w:val="-8"/>
              </w:rPr>
              <w:t>12/01</w:t>
            </w:r>
          </w:p>
        </w:tc>
        <w:tc>
          <w:tcPr>
            <w:tcW w:w="1168" w:type="dxa"/>
            <w:tcBorders>
              <w:top w:val="single" w:sz="4" w:space="0" w:color="auto"/>
              <w:left w:val="single" w:sz="4" w:space="0" w:color="auto"/>
              <w:bottom w:val="nil"/>
              <w:right w:val="nil"/>
            </w:tcBorders>
            <w:hideMark/>
          </w:tcPr>
          <w:p w:rsidR="00C80872" w:rsidRDefault="00C80872">
            <w:pPr>
              <w:spacing w:line="256" w:lineRule="auto"/>
              <w:ind w:hanging="108"/>
              <w:rPr>
                <w:b/>
                <w:i/>
                <w:color w:val="000000" w:themeColor="text1"/>
                <w:spacing w:val="-8"/>
              </w:rPr>
            </w:pPr>
            <w:r>
              <w:rPr>
                <w:b/>
                <w:i/>
                <w:color w:val="000000" w:themeColor="text1"/>
                <w:spacing w:val="-8"/>
              </w:rPr>
              <w:t>Sáng:</w:t>
            </w:r>
          </w:p>
        </w:tc>
        <w:tc>
          <w:tcPr>
            <w:tcW w:w="8363" w:type="dxa"/>
            <w:tcBorders>
              <w:top w:val="single" w:sz="4" w:space="0" w:color="auto"/>
              <w:left w:val="nil"/>
              <w:bottom w:val="nil"/>
              <w:right w:val="single" w:sz="4" w:space="0" w:color="auto"/>
            </w:tcBorders>
            <w:shd w:val="clear" w:color="auto" w:fill="FFFFFF"/>
            <w:hideMark/>
          </w:tcPr>
          <w:p w:rsidR="00C80872" w:rsidRDefault="00C80872" w:rsidP="00C80872">
            <w:pPr>
              <w:jc w:val="both"/>
              <w:rPr>
                <w:rFonts w:eastAsia="MS Mincho"/>
                <w:color w:val="000000" w:themeColor="text1"/>
                <w:sz w:val="27"/>
                <w:szCs w:val="27"/>
                <w:lang w:val="it-IT"/>
              </w:rPr>
            </w:pPr>
            <w:r>
              <w:rPr>
                <w:rFonts w:eastAsia="MS Mincho"/>
                <w:color w:val="000000" w:themeColor="text1"/>
                <w:sz w:val="27"/>
                <w:szCs w:val="27"/>
                <w:lang w:val="it-IT"/>
              </w:rPr>
              <w:t xml:space="preserve">- Đ/c Duế, đ/c </w:t>
            </w:r>
            <w:r>
              <w:rPr>
                <w:bCs/>
                <w:color w:val="000000" w:themeColor="text1"/>
                <w:sz w:val="27"/>
                <w:szCs w:val="27"/>
              </w:rPr>
              <w:t>Trung dự Lễ đón nhận Huân chương Lao động hạng Nhất của Quỹ tín dụng nhân dân Vạn Trạch</w:t>
            </w:r>
          </w:p>
        </w:tc>
      </w:tr>
      <w:tr w:rsidR="00C80872" w:rsidTr="00C8087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872" w:rsidRDefault="00C80872">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C80872" w:rsidRDefault="00C80872">
            <w:pPr>
              <w:spacing w:line="256" w:lineRule="auto"/>
              <w:ind w:hanging="108"/>
              <w:rPr>
                <w:b/>
                <w:i/>
                <w:color w:val="000000" w:themeColor="text1"/>
                <w:spacing w:val="-8"/>
              </w:rPr>
            </w:pPr>
            <w:r>
              <w:rPr>
                <w:b/>
                <w:i/>
                <w:color w:val="000000" w:themeColor="text1"/>
                <w:spacing w:val="-8"/>
              </w:rPr>
              <w:t>Cả ngày:</w:t>
            </w:r>
          </w:p>
        </w:tc>
        <w:tc>
          <w:tcPr>
            <w:tcW w:w="8363" w:type="dxa"/>
            <w:tcBorders>
              <w:top w:val="nil"/>
              <w:left w:val="nil"/>
              <w:bottom w:val="single" w:sz="4" w:space="0" w:color="auto"/>
              <w:right w:val="single" w:sz="4" w:space="0" w:color="auto"/>
            </w:tcBorders>
            <w:shd w:val="clear" w:color="auto" w:fill="FFFFFF"/>
            <w:hideMark/>
          </w:tcPr>
          <w:p w:rsidR="00C80872" w:rsidRDefault="00C80872" w:rsidP="00C80872">
            <w:pPr>
              <w:jc w:val="both"/>
              <w:rPr>
                <w:rFonts w:eastAsia="MS Mincho"/>
                <w:color w:val="000000" w:themeColor="text1"/>
                <w:sz w:val="27"/>
                <w:szCs w:val="27"/>
                <w:lang w:val="it-IT"/>
              </w:rPr>
            </w:pPr>
            <w:r>
              <w:rPr>
                <w:rFonts w:eastAsia="MS Mincho"/>
                <w:color w:val="000000" w:themeColor="text1"/>
                <w:sz w:val="27"/>
                <w:szCs w:val="27"/>
                <w:lang w:val="it-IT"/>
              </w:rPr>
              <w:t xml:space="preserve">- Đ/c </w:t>
            </w:r>
            <w:r>
              <w:rPr>
                <w:bCs/>
                <w:color w:val="000000" w:themeColor="text1"/>
                <w:sz w:val="27"/>
                <w:szCs w:val="27"/>
              </w:rPr>
              <w:t xml:space="preserve">Tứ </w:t>
            </w:r>
            <w:r>
              <w:rPr>
                <w:rFonts w:eastAsia="MS Mincho"/>
                <w:color w:val="000000" w:themeColor="text1"/>
                <w:sz w:val="27"/>
                <w:szCs w:val="27"/>
                <w:lang w:val="it-IT"/>
              </w:rPr>
              <w:t>trực Văn phòng</w:t>
            </w:r>
          </w:p>
        </w:tc>
      </w:tr>
    </w:tbl>
    <w:p w:rsidR="00C80872" w:rsidRPr="00C80872" w:rsidRDefault="00C80872" w:rsidP="00C80872">
      <w:pPr>
        <w:rPr>
          <w:b/>
          <w:color w:val="000000" w:themeColor="text1"/>
          <w:sz w:val="4"/>
          <w:szCs w:val="26"/>
        </w:rPr>
      </w:pPr>
    </w:p>
    <w:p w:rsidR="00C80872" w:rsidRDefault="00C80872" w:rsidP="00C80872">
      <w:pPr>
        <w:ind w:left="4320"/>
        <w:rPr>
          <w:b/>
          <w:color w:val="000000" w:themeColor="text1"/>
          <w:sz w:val="24"/>
          <w:szCs w:val="24"/>
        </w:rPr>
      </w:pPr>
      <w:r>
        <w:rPr>
          <w:b/>
          <w:color w:val="000000" w:themeColor="text1"/>
          <w:sz w:val="26"/>
          <w:szCs w:val="26"/>
        </w:rPr>
        <w:t xml:space="preserve">            </w:t>
      </w:r>
      <w:r>
        <w:rPr>
          <w:b/>
          <w:color w:val="000000" w:themeColor="text1"/>
          <w:sz w:val="24"/>
          <w:szCs w:val="24"/>
        </w:rPr>
        <w:t>VĂN PHÒNG HĐND VÀ UBND HUYỆN</w:t>
      </w:r>
      <w:bookmarkStart w:id="0" w:name="_GoBack"/>
      <w:bookmarkEnd w:id="0"/>
    </w:p>
    <w:sectPr w:rsidR="00C80872" w:rsidSect="00413B80">
      <w:pgSz w:w="11907" w:h="16840" w:code="9"/>
      <w:pgMar w:top="340" w:right="964" w:bottom="346"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80"/>
    <w:rsid w:val="00137E9E"/>
    <w:rsid w:val="001C34C1"/>
    <w:rsid w:val="002D5FB8"/>
    <w:rsid w:val="00413B80"/>
    <w:rsid w:val="00C80872"/>
    <w:rsid w:val="00D4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8AEC2-20B2-4A4E-9340-8316D0E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0339">
      <w:bodyDiv w:val="1"/>
      <w:marLeft w:val="0"/>
      <w:marRight w:val="0"/>
      <w:marTop w:val="0"/>
      <w:marBottom w:val="0"/>
      <w:divBdr>
        <w:top w:val="none" w:sz="0" w:space="0" w:color="auto"/>
        <w:left w:val="none" w:sz="0" w:space="0" w:color="auto"/>
        <w:bottom w:val="none" w:sz="0" w:space="0" w:color="auto"/>
        <w:right w:val="none" w:sz="0" w:space="0" w:color="auto"/>
      </w:divBdr>
    </w:div>
    <w:div w:id="15015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2603</Characters>
  <Application>Microsoft Office Word</Application>
  <DocSecurity>0</DocSecurity>
  <Lines>21</Lines>
  <Paragraphs>6</Paragraphs>
  <ScaleCrop>false</ScaleCrop>
  <Company>ThienIT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2020-01-06T09:10:00Z</dcterms:created>
  <dcterms:modified xsi:type="dcterms:W3CDTF">2020-01-07T00:39:00Z</dcterms:modified>
</cp:coreProperties>
</file>