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447" w:rsidRPr="00010FAC" w:rsidRDefault="00201447" w:rsidP="005F1978">
      <w:pPr>
        <w:tabs>
          <w:tab w:val="left" w:pos="3119"/>
        </w:tabs>
        <w:jc w:val="center"/>
        <w:rPr>
          <w:b/>
          <w:color w:val="000000" w:themeColor="text1"/>
          <w:sz w:val="14"/>
          <w:szCs w:val="26"/>
        </w:rPr>
      </w:pPr>
    </w:p>
    <w:p w:rsidR="005F1978" w:rsidRDefault="005F1978" w:rsidP="005F1978">
      <w:pPr>
        <w:tabs>
          <w:tab w:val="left" w:pos="3119"/>
        </w:tabs>
        <w:jc w:val="center"/>
        <w:rPr>
          <w:b/>
          <w:color w:val="000000" w:themeColor="text1"/>
          <w:sz w:val="26"/>
          <w:szCs w:val="26"/>
        </w:rPr>
      </w:pPr>
      <w:r>
        <w:rPr>
          <w:b/>
          <w:color w:val="000000" w:themeColor="text1"/>
          <w:sz w:val="26"/>
          <w:szCs w:val="26"/>
        </w:rPr>
        <w:t>CHƯƠNG TRÌNH CÔNG TÁC TRONG TUẦN</w:t>
      </w:r>
    </w:p>
    <w:p w:rsidR="005F1978" w:rsidRDefault="005F1978" w:rsidP="005F1978">
      <w:pPr>
        <w:jc w:val="center"/>
        <w:outlineLvl w:val="0"/>
        <w:rPr>
          <w:b/>
          <w:i/>
          <w:color w:val="000000" w:themeColor="text1"/>
        </w:rPr>
      </w:pPr>
      <w:r>
        <w:rPr>
          <w:b/>
          <w:i/>
          <w:color w:val="000000" w:themeColor="text1"/>
        </w:rPr>
        <w:t xml:space="preserve"> (Từ ngày 17/8/2020 đến ngày 23/8/2020)</w:t>
      </w:r>
    </w:p>
    <w:p w:rsidR="005F1978" w:rsidRDefault="005F1978" w:rsidP="005F1978">
      <w:pPr>
        <w:jc w:val="center"/>
        <w:outlineLvl w:val="0"/>
        <w:rPr>
          <w:b/>
          <w:i/>
          <w:color w:val="000000" w:themeColor="text1"/>
          <w:sz w:val="18"/>
        </w:rPr>
      </w:pPr>
    </w:p>
    <w:p w:rsidR="005F1978" w:rsidRDefault="005F1978" w:rsidP="005F1978">
      <w:pPr>
        <w:tabs>
          <w:tab w:val="left" w:pos="6470"/>
        </w:tabs>
        <w:outlineLvl w:val="0"/>
        <w:rPr>
          <w:b/>
          <w:i/>
          <w:color w:val="000000" w:themeColor="text1"/>
          <w:sz w:val="10"/>
        </w:rPr>
      </w:pPr>
    </w:p>
    <w:p w:rsidR="005F1978" w:rsidRDefault="005F1978" w:rsidP="005F1978">
      <w:pPr>
        <w:outlineLvl w:val="0"/>
        <w:rPr>
          <w:b/>
          <w:i/>
          <w:color w:val="000000" w:themeColor="text1"/>
          <w:sz w:val="2"/>
        </w:rPr>
      </w:pPr>
    </w:p>
    <w:p w:rsidR="005F1978" w:rsidRDefault="005F1978" w:rsidP="005F1978">
      <w:pPr>
        <w:outlineLvl w:val="0"/>
        <w:rPr>
          <w:b/>
          <w:i/>
          <w:color w:val="000000" w:themeColor="text1"/>
          <w:sz w:val="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221"/>
      </w:tblGrid>
      <w:tr w:rsidR="005F1978" w:rsidTr="005F1978">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b/>
                <w:color w:val="000000" w:themeColor="text1"/>
                <w:spacing w:val="-8"/>
                <w:sz w:val="26"/>
                <w:szCs w:val="26"/>
              </w:rPr>
            </w:pPr>
            <w:r>
              <w:rPr>
                <w:b/>
                <w:i/>
                <w:color w:val="000000" w:themeColor="text1"/>
                <w:spacing w:val="-8"/>
                <w:sz w:val="26"/>
                <w:szCs w:val="26"/>
              </w:rPr>
              <w:t xml:space="preserve">  </w:t>
            </w:r>
            <w:r>
              <w:rPr>
                <w:b/>
                <w:color w:val="000000" w:themeColor="text1"/>
                <w:spacing w:val="-8"/>
                <w:sz w:val="26"/>
                <w:szCs w:val="26"/>
              </w:rPr>
              <w:t>NGÀY,</w:t>
            </w:r>
          </w:p>
          <w:p w:rsidR="005F1978" w:rsidRDefault="005F1978">
            <w:pPr>
              <w:spacing w:line="256" w:lineRule="auto"/>
              <w:jc w:val="center"/>
              <w:rPr>
                <w:b/>
                <w:color w:val="000000" w:themeColor="text1"/>
                <w:spacing w:val="-8"/>
                <w:sz w:val="26"/>
                <w:szCs w:val="26"/>
              </w:rPr>
            </w:pPr>
            <w:r>
              <w:rPr>
                <w:b/>
                <w:color w:val="000000" w:themeColor="text1"/>
                <w:spacing w:val="-8"/>
                <w:sz w:val="26"/>
                <w:szCs w:val="26"/>
              </w:rPr>
              <w:t>THÁNG</w:t>
            </w:r>
          </w:p>
        </w:tc>
        <w:tc>
          <w:tcPr>
            <w:tcW w:w="9389" w:type="dxa"/>
            <w:gridSpan w:val="2"/>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color w:val="000000" w:themeColor="text1"/>
                <w:sz w:val="26"/>
                <w:szCs w:val="26"/>
              </w:rPr>
            </w:pPr>
            <w:r>
              <w:rPr>
                <w:b/>
                <w:color w:val="000000" w:themeColor="text1"/>
                <w:sz w:val="26"/>
                <w:szCs w:val="26"/>
              </w:rPr>
              <w:t>NỘI DUNG CÔNG VIỆC</w:t>
            </w:r>
          </w:p>
        </w:tc>
      </w:tr>
      <w:tr w:rsidR="005F1978" w:rsidTr="005F1978">
        <w:trPr>
          <w:trHeight w:val="28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b/>
                <w:color w:val="000000" w:themeColor="text1"/>
                <w:spacing w:val="-8"/>
              </w:rPr>
            </w:pPr>
            <w:r>
              <w:rPr>
                <w:b/>
                <w:color w:val="000000" w:themeColor="text1"/>
                <w:spacing w:val="-8"/>
              </w:rPr>
              <w:t>T. Hai</w:t>
            </w:r>
          </w:p>
          <w:p w:rsidR="005F1978" w:rsidRDefault="005F1978">
            <w:pPr>
              <w:spacing w:line="256" w:lineRule="auto"/>
              <w:jc w:val="center"/>
              <w:rPr>
                <w:b/>
                <w:color w:val="000000" w:themeColor="text1"/>
                <w:spacing w:val="-8"/>
              </w:rPr>
            </w:pPr>
            <w:r>
              <w:rPr>
                <w:b/>
                <w:color w:val="000000" w:themeColor="text1"/>
                <w:spacing w:val="-8"/>
              </w:rPr>
              <w:t>17/8</w:t>
            </w:r>
          </w:p>
        </w:tc>
        <w:tc>
          <w:tcPr>
            <w:tcW w:w="1168" w:type="dxa"/>
            <w:tcBorders>
              <w:top w:val="nil"/>
              <w:left w:val="single" w:sz="4" w:space="0" w:color="auto"/>
              <w:bottom w:val="nil"/>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 xml:space="preserve">Sáng: </w:t>
            </w:r>
          </w:p>
        </w:tc>
        <w:tc>
          <w:tcPr>
            <w:tcW w:w="8221" w:type="dxa"/>
            <w:tcBorders>
              <w:top w:val="nil"/>
              <w:left w:val="nil"/>
              <w:bottom w:val="nil"/>
              <w:right w:val="single" w:sz="4" w:space="0" w:color="auto"/>
            </w:tcBorders>
            <w:shd w:val="clear" w:color="auto" w:fill="FFFFFF"/>
            <w:hideMark/>
          </w:tcPr>
          <w:p w:rsidR="005F1978" w:rsidRDefault="005F1978">
            <w:pPr>
              <w:autoSpaceDE w:val="0"/>
              <w:autoSpaceDN w:val="0"/>
              <w:adjustRightInd w:val="0"/>
              <w:spacing w:before="60" w:line="256" w:lineRule="auto"/>
              <w:jc w:val="both"/>
              <w:rPr>
                <w:bCs/>
                <w:color w:val="000000" w:themeColor="text1"/>
              </w:rPr>
            </w:pPr>
            <w:r>
              <w:rPr>
                <w:bCs/>
                <w:color w:val="000000" w:themeColor="text1"/>
              </w:rPr>
              <w:t>- Lãnh đạo UBND huyện làm việc tại cơ quan</w:t>
            </w:r>
          </w:p>
        </w:tc>
      </w:tr>
      <w:tr w:rsidR="005F1978" w:rsidTr="005F1978">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5F1978" w:rsidRDefault="005F1978">
            <w:pPr>
              <w:spacing w:before="60" w:line="256" w:lineRule="auto"/>
              <w:jc w:val="both"/>
              <w:rPr>
                <w:bCs/>
                <w:color w:val="000000" w:themeColor="text1"/>
              </w:rPr>
            </w:pPr>
            <w:r>
              <w:rPr>
                <w:bCs/>
                <w:color w:val="000000" w:themeColor="text1"/>
              </w:rPr>
              <w:t xml:space="preserve">- Đ/c Hồng kiểm tra một số điểm du lịch </w:t>
            </w:r>
            <w:r>
              <w:rPr>
                <w:i/>
                <w:color w:val="000000" w:themeColor="text1"/>
              </w:rPr>
              <w:t>(đi cùng Đoàn công tác của UBND tỉnh)</w:t>
            </w:r>
          </w:p>
        </w:tc>
      </w:tr>
      <w:tr w:rsidR="005F1978" w:rsidTr="005F1978">
        <w:trPr>
          <w:trHeight w:val="25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b/>
                <w:color w:val="000000" w:themeColor="text1"/>
                <w:spacing w:val="-8"/>
              </w:rPr>
            </w:pPr>
            <w:r>
              <w:rPr>
                <w:b/>
                <w:color w:val="000000" w:themeColor="text1"/>
                <w:spacing w:val="-8"/>
              </w:rPr>
              <w:t>T. Ba</w:t>
            </w:r>
          </w:p>
          <w:p w:rsidR="005F1978" w:rsidRDefault="005F1978">
            <w:pPr>
              <w:spacing w:line="256" w:lineRule="auto"/>
              <w:jc w:val="center"/>
              <w:rPr>
                <w:b/>
                <w:color w:val="000000" w:themeColor="text1"/>
                <w:spacing w:val="-8"/>
              </w:rPr>
            </w:pPr>
            <w:r>
              <w:rPr>
                <w:b/>
                <w:color w:val="000000" w:themeColor="text1"/>
                <w:spacing w:val="-8"/>
              </w:rPr>
              <w:t>18/8</w:t>
            </w:r>
          </w:p>
        </w:tc>
        <w:tc>
          <w:tcPr>
            <w:tcW w:w="1168" w:type="dxa"/>
            <w:tcBorders>
              <w:top w:val="single" w:sz="4" w:space="0" w:color="auto"/>
              <w:left w:val="single" w:sz="4" w:space="0" w:color="auto"/>
              <w:bottom w:val="nil"/>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5F1978" w:rsidRDefault="005F1978">
            <w:pPr>
              <w:spacing w:before="60" w:line="256" w:lineRule="auto"/>
              <w:jc w:val="both"/>
              <w:rPr>
                <w:color w:val="000000" w:themeColor="text1"/>
              </w:rPr>
            </w:pPr>
            <w:r>
              <w:rPr>
                <w:bCs/>
                <w:color w:val="000000" w:themeColor="text1"/>
              </w:rPr>
              <w:t>- Lãnh đạo UBND huyện làm việc tại cơ quan</w:t>
            </w:r>
          </w:p>
        </w:tc>
      </w:tr>
      <w:tr w:rsidR="005F1978" w:rsidTr="005F1978">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5F1978" w:rsidRDefault="005F1978">
            <w:pPr>
              <w:autoSpaceDE w:val="0"/>
              <w:autoSpaceDN w:val="0"/>
              <w:adjustRightInd w:val="0"/>
              <w:spacing w:before="60" w:line="256" w:lineRule="auto"/>
              <w:jc w:val="both"/>
              <w:rPr>
                <w:bCs/>
                <w:color w:val="000000" w:themeColor="text1"/>
              </w:rPr>
            </w:pPr>
            <w:r>
              <w:rPr>
                <w:bCs/>
                <w:color w:val="000000" w:themeColor="text1"/>
              </w:rPr>
              <w:t>- Đ/c Duế dự Hội nghị trực báo HĐND 2 cấp quý III tại Hội trường</w:t>
            </w:r>
          </w:p>
        </w:tc>
      </w:tr>
      <w:tr w:rsidR="005F1978" w:rsidTr="005F1978">
        <w:trPr>
          <w:trHeight w:val="25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b/>
                <w:color w:val="000000" w:themeColor="text1"/>
                <w:spacing w:val="-8"/>
              </w:rPr>
            </w:pPr>
            <w:r>
              <w:rPr>
                <w:b/>
                <w:color w:val="000000" w:themeColor="text1"/>
                <w:spacing w:val="-8"/>
              </w:rPr>
              <w:t>T. Tư</w:t>
            </w:r>
          </w:p>
          <w:p w:rsidR="005F1978" w:rsidRDefault="005F1978">
            <w:pPr>
              <w:spacing w:line="256" w:lineRule="auto"/>
              <w:jc w:val="center"/>
              <w:rPr>
                <w:b/>
                <w:color w:val="000000" w:themeColor="text1"/>
                <w:spacing w:val="-8"/>
              </w:rPr>
            </w:pPr>
            <w:r>
              <w:rPr>
                <w:b/>
                <w:color w:val="000000" w:themeColor="text1"/>
                <w:spacing w:val="-8"/>
              </w:rPr>
              <w:t>19/8</w:t>
            </w:r>
          </w:p>
        </w:tc>
        <w:tc>
          <w:tcPr>
            <w:tcW w:w="1168" w:type="dxa"/>
            <w:tcBorders>
              <w:top w:val="nil"/>
              <w:left w:val="single" w:sz="4" w:space="0" w:color="auto"/>
              <w:bottom w:val="nil"/>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5F1978" w:rsidRDefault="005F1978">
            <w:pPr>
              <w:spacing w:before="60" w:line="256" w:lineRule="auto"/>
              <w:jc w:val="both"/>
              <w:outlineLvl w:val="0"/>
              <w:rPr>
                <w:iCs/>
                <w:color w:val="000000" w:themeColor="text1"/>
              </w:rPr>
            </w:pPr>
            <w:r>
              <w:rPr>
                <w:bCs/>
                <w:color w:val="000000" w:themeColor="text1"/>
              </w:rPr>
              <w:t xml:space="preserve">- Đ/c Hồng dự Lễ khai trương trực tuyến hệ thống thông tin báo cáo quốc gia, Trung tâm thông tin, chỉ đạo điều hành của Chính phủ, Thủ tướng Chính phủ tại tỉnh </w:t>
            </w:r>
          </w:p>
        </w:tc>
      </w:tr>
      <w:tr w:rsidR="005F1978" w:rsidTr="005F1978">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5F1978" w:rsidRDefault="005F1978">
            <w:pPr>
              <w:spacing w:before="60" w:line="256" w:lineRule="auto"/>
              <w:jc w:val="both"/>
              <w:outlineLvl w:val="0"/>
              <w:rPr>
                <w:i/>
                <w:color w:val="000000" w:themeColor="text1"/>
              </w:rPr>
            </w:pPr>
            <w:r>
              <w:rPr>
                <w:i/>
                <w:color w:val="000000" w:themeColor="text1"/>
              </w:rPr>
              <w:t>-</w:t>
            </w:r>
            <w:r>
              <w:rPr>
                <w:color w:val="000000" w:themeColor="text1"/>
              </w:rPr>
              <w:t xml:space="preserve"> Đ/c Hồng kiểm tra thực địa dự án với Sở Kế hoạch và Đầu tư </w:t>
            </w:r>
          </w:p>
          <w:p w:rsidR="005F1978" w:rsidRDefault="005F1978">
            <w:pPr>
              <w:spacing w:before="60" w:line="256" w:lineRule="auto"/>
              <w:jc w:val="both"/>
              <w:outlineLvl w:val="0"/>
              <w:rPr>
                <w:i/>
                <w:color w:val="000000" w:themeColor="text1"/>
              </w:rPr>
            </w:pPr>
            <w:r>
              <w:rPr>
                <w:bCs/>
                <w:color w:val="000000" w:themeColor="text1"/>
              </w:rPr>
              <w:t xml:space="preserve">- Kiểm tra hoạt động của điểm chốt kiểm soát  phòng, chống dịch Covid-19 </w:t>
            </w:r>
            <w:r>
              <w:rPr>
                <w:i/>
                <w:color w:val="000000" w:themeColor="text1"/>
              </w:rPr>
              <w:t>(đi cùng Đoàn công tác của UBND tỉnh) (theo GM)</w:t>
            </w:r>
          </w:p>
        </w:tc>
      </w:tr>
      <w:tr w:rsidR="005F1978" w:rsidTr="005F1978">
        <w:trPr>
          <w:trHeight w:val="33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b/>
                <w:color w:val="000000" w:themeColor="text1"/>
                <w:spacing w:val="-8"/>
              </w:rPr>
            </w:pPr>
            <w:r>
              <w:rPr>
                <w:b/>
                <w:color w:val="000000" w:themeColor="text1"/>
                <w:spacing w:val="-8"/>
              </w:rPr>
              <w:t>T. Năm</w:t>
            </w:r>
          </w:p>
          <w:p w:rsidR="005F1978" w:rsidRDefault="005F1978">
            <w:pPr>
              <w:spacing w:line="256" w:lineRule="auto"/>
              <w:jc w:val="center"/>
              <w:rPr>
                <w:b/>
                <w:color w:val="000000" w:themeColor="text1"/>
                <w:spacing w:val="-8"/>
              </w:rPr>
            </w:pPr>
            <w:r>
              <w:rPr>
                <w:b/>
                <w:color w:val="000000" w:themeColor="text1"/>
                <w:spacing w:val="-8"/>
              </w:rPr>
              <w:t>20/8</w:t>
            </w:r>
          </w:p>
        </w:tc>
        <w:tc>
          <w:tcPr>
            <w:tcW w:w="1168" w:type="dxa"/>
            <w:tcBorders>
              <w:top w:val="single" w:sz="4" w:space="0" w:color="auto"/>
              <w:left w:val="single" w:sz="4" w:space="0" w:color="auto"/>
              <w:bottom w:val="nil"/>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5F1978" w:rsidRDefault="005F1978">
            <w:pPr>
              <w:spacing w:before="60" w:line="256" w:lineRule="auto"/>
              <w:jc w:val="both"/>
              <w:outlineLvl w:val="0"/>
              <w:rPr>
                <w:color w:val="000000" w:themeColor="text1"/>
                <w:spacing w:val="-4"/>
              </w:rPr>
            </w:pPr>
            <w:r>
              <w:rPr>
                <w:color w:val="000000" w:themeColor="text1"/>
                <w:spacing w:val="-4"/>
              </w:rPr>
              <w:t>- Đ/c Tuấn làm việc với Phòng Tài nguyên và Môi trường</w:t>
            </w:r>
          </w:p>
        </w:tc>
      </w:tr>
      <w:tr w:rsidR="005F1978" w:rsidTr="005F1978">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 xml:space="preserve">Chiều: </w:t>
            </w:r>
          </w:p>
        </w:tc>
        <w:tc>
          <w:tcPr>
            <w:tcW w:w="8221" w:type="dxa"/>
            <w:tcBorders>
              <w:top w:val="nil"/>
              <w:left w:val="nil"/>
              <w:bottom w:val="single" w:sz="4" w:space="0" w:color="auto"/>
              <w:right w:val="single" w:sz="4" w:space="0" w:color="auto"/>
            </w:tcBorders>
            <w:shd w:val="clear" w:color="auto" w:fill="FFFFFF"/>
            <w:hideMark/>
          </w:tcPr>
          <w:p w:rsidR="005F1978" w:rsidRDefault="005F1978">
            <w:pPr>
              <w:spacing w:before="60" w:line="256" w:lineRule="auto"/>
              <w:jc w:val="both"/>
              <w:outlineLvl w:val="0"/>
              <w:rPr>
                <w:color w:val="000000" w:themeColor="text1"/>
              </w:rPr>
            </w:pPr>
            <w:r>
              <w:rPr>
                <w:color w:val="000000" w:themeColor="text1"/>
              </w:rPr>
              <w:t>- Đ/c Vũ dự họp tại Tỉnh ủy</w:t>
            </w:r>
          </w:p>
        </w:tc>
      </w:tr>
      <w:tr w:rsidR="005F1978" w:rsidTr="005F1978">
        <w:trPr>
          <w:trHeight w:val="33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b/>
                <w:color w:val="000000" w:themeColor="text1"/>
                <w:spacing w:val="-8"/>
              </w:rPr>
            </w:pPr>
            <w:r>
              <w:rPr>
                <w:b/>
                <w:color w:val="000000" w:themeColor="text1"/>
                <w:spacing w:val="-8"/>
              </w:rPr>
              <w:t>T. Sáu</w:t>
            </w:r>
          </w:p>
          <w:p w:rsidR="005F1978" w:rsidRDefault="005F1978">
            <w:pPr>
              <w:spacing w:line="256" w:lineRule="auto"/>
              <w:jc w:val="center"/>
              <w:rPr>
                <w:b/>
                <w:color w:val="000000" w:themeColor="text1"/>
                <w:spacing w:val="-8"/>
              </w:rPr>
            </w:pPr>
            <w:r>
              <w:rPr>
                <w:b/>
                <w:color w:val="000000" w:themeColor="text1"/>
                <w:spacing w:val="-8"/>
              </w:rPr>
              <w:t>21/8</w:t>
            </w:r>
          </w:p>
        </w:tc>
        <w:tc>
          <w:tcPr>
            <w:tcW w:w="1168" w:type="dxa"/>
            <w:tcBorders>
              <w:top w:val="single" w:sz="4" w:space="0" w:color="auto"/>
              <w:left w:val="single" w:sz="4" w:space="0" w:color="auto"/>
              <w:bottom w:val="nil"/>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5F1978" w:rsidRDefault="005F1978">
            <w:pPr>
              <w:spacing w:before="60" w:line="256" w:lineRule="auto"/>
              <w:jc w:val="both"/>
              <w:outlineLvl w:val="0"/>
              <w:rPr>
                <w:color w:val="000000" w:themeColor="text1"/>
              </w:rPr>
            </w:pPr>
            <w:r>
              <w:rPr>
                <w:bCs/>
                <w:color w:val="000000" w:themeColor="text1"/>
              </w:rPr>
              <w:t>- Lãnh đạo UBND huyện làm việc tại cơ quan</w:t>
            </w:r>
          </w:p>
        </w:tc>
      </w:tr>
      <w:tr w:rsidR="005F1978" w:rsidTr="005F1978">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rPr>
                <w:b/>
                <w:color w:val="000000" w:themeColor="text1"/>
                <w:spacing w:val="-8"/>
              </w:rPr>
            </w:pPr>
          </w:p>
        </w:tc>
        <w:tc>
          <w:tcPr>
            <w:tcW w:w="1168" w:type="dxa"/>
            <w:tcBorders>
              <w:top w:val="nil"/>
              <w:left w:val="single" w:sz="4" w:space="0" w:color="auto"/>
              <w:bottom w:val="nil"/>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nil"/>
              <w:right w:val="single" w:sz="4" w:space="0" w:color="auto"/>
            </w:tcBorders>
            <w:shd w:val="clear" w:color="auto" w:fill="FFFFFF"/>
            <w:hideMark/>
          </w:tcPr>
          <w:p w:rsidR="005F1978" w:rsidRDefault="005F1978">
            <w:pPr>
              <w:autoSpaceDE w:val="0"/>
              <w:autoSpaceDN w:val="0"/>
              <w:adjustRightInd w:val="0"/>
              <w:spacing w:before="60" w:line="256" w:lineRule="auto"/>
              <w:jc w:val="both"/>
              <w:rPr>
                <w:i/>
                <w:color w:val="000000" w:themeColor="text1"/>
              </w:rPr>
            </w:pPr>
            <w:r>
              <w:rPr>
                <w:color w:val="000000" w:themeColor="text1"/>
              </w:rPr>
              <w:t xml:space="preserve">- Đ/c Hồng kiểm tra công tác phòng, chống dịch Covid-19 </w:t>
            </w:r>
            <w:r>
              <w:rPr>
                <w:i/>
                <w:color w:val="000000" w:themeColor="text1"/>
              </w:rPr>
              <w:t>(đi cùng Đoàn công tác của UBND tỉnh)</w:t>
            </w:r>
          </w:p>
          <w:p w:rsidR="005F1978" w:rsidRDefault="005F1978">
            <w:pPr>
              <w:autoSpaceDE w:val="0"/>
              <w:autoSpaceDN w:val="0"/>
              <w:adjustRightInd w:val="0"/>
              <w:spacing w:before="60" w:line="256" w:lineRule="auto"/>
              <w:jc w:val="both"/>
              <w:rPr>
                <w:bCs/>
                <w:color w:val="000000" w:themeColor="text1"/>
              </w:rPr>
            </w:pPr>
            <w:r>
              <w:rPr>
                <w:color w:val="000000" w:themeColor="text1"/>
              </w:rPr>
              <w:t xml:space="preserve">- Đ/c Trung làm việc tại xã Lý Trạch về xây dựng nông thôn mới </w:t>
            </w:r>
            <w:r>
              <w:rPr>
                <w:i/>
                <w:color w:val="000000" w:themeColor="text1"/>
              </w:rPr>
              <w:t>(ĐD LĐ các ngành: NN&amp;PTNT, KT-HT, TC-KH, TN-MT, GD-ĐT cùng đi) (dự kiến)</w:t>
            </w:r>
          </w:p>
        </w:tc>
      </w:tr>
      <w:tr w:rsidR="005F1978" w:rsidTr="005F1978">
        <w:trPr>
          <w:trHeight w:val="290"/>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b/>
                <w:color w:val="000000" w:themeColor="text1"/>
                <w:spacing w:val="-8"/>
              </w:rPr>
            </w:pPr>
            <w:r>
              <w:rPr>
                <w:b/>
                <w:color w:val="000000" w:themeColor="text1"/>
                <w:spacing w:val="-8"/>
              </w:rPr>
              <w:t>T. Bảy</w:t>
            </w:r>
          </w:p>
          <w:p w:rsidR="005F1978" w:rsidRDefault="005F1978">
            <w:pPr>
              <w:spacing w:line="256" w:lineRule="auto"/>
              <w:jc w:val="center"/>
              <w:rPr>
                <w:b/>
                <w:color w:val="000000" w:themeColor="text1"/>
                <w:spacing w:val="-8"/>
              </w:rPr>
            </w:pPr>
            <w:r>
              <w:rPr>
                <w:b/>
                <w:color w:val="000000" w:themeColor="text1"/>
                <w:spacing w:val="-8"/>
              </w:rPr>
              <w:t>22/8</w:t>
            </w:r>
          </w:p>
        </w:tc>
        <w:tc>
          <w:tcPr>
            <w:tcW w:w="1168" w:type="dxa"/>
            <w:tcBorders>
              <w:top w:val="single" w:sz="4" w:space="0" w:color="auto"/>
              <w:left w:val="single" w:sz="4" w:space="0" w:color="auto"/>
              <w:bottom w:val="nil"/>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5F1978" w:rsidRDefault="005F1978">
            <w:pPr>
              <w:autoSpaceDE w:val="0"/>
              <w:autoSpaceDN w:val="0"/>
              <w:adjustRightInd w:val="0"/>
              <w:spacing w:before="60" w:line="256" w:lineRule="auto"/>
              <w:jc w:val="both"/>
              <w:rPr>
                <w:color w:val="000000" w:themeColor="text1"/>
              </w:rPr>
            </w:pPr>
            <w:r>
              <w:rPr>
                <w:bCs/>
                <w:color w:val="000000" w:themeColor="text1"/>
              </w:rPr>
              <w:t>- Đ/c Lâm trực Văn phòng</w:t>
            </w:r>
          </w:p>
        </w:tc>
      </w:tr>
      <w:tr w:rsidR="005F1978" w:rsidTr="005F1978">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rPr>
                <w:b/>
                <w:color w:val="000000" w:themeColor="text1"/>
                <w:spacing w:val="-8"/>
              </w:rPr>
            </w:pPr>
          </w:p>
        </w:tc>
        <w:tc>
          <w:tcPr>
            <w:tcW w:w="1168" w:type="dxa"/>
            <w:tcBorders>
              <w:top w:val="nil"/>
              <w:left w:val="single" w:sz="4" w:space="0" w:color="auto"/>
              <w:bottom w:val="nil"/>
              <w:right w:val="nil"/>
            </w:tcBorders>
          </w:tcPr>
          <w:p w:rsidR="005F1978" w:rsidRDefault="005F1978">
            <w:pPr>
              <w:spacing w:line="256" w:lineRule="auto"/>
              <w:ind w:hanging="74"/>
              <w:rPr>
                <w:b/>
                <w:i/>
                <w:color w:val="000000" w:themeColor="text1"/>
                <w:spacing w:val="-8"/>
              </w:rPr>
            </w:pPr>
          </w:p>
        </w:tc>
        <w:tc>
          <w:tcPr>
            <w:tcW w:w="8221" w:type="dxa"/>
            <w:tcBorders>
              <w:top w:val="nil"/>
              <w:left w:val="nil"/>
              <w:bottom w:val="nil"/>
              <w:right w:val="single" w:sz="4" w:space="0" w:color="auto"/>
            </w:tcBorders>
            <w:shd w:val="clear" w:color="auto" w:fill="FFFFFF"/>
          </w:tcPr>
          <w:p w:rsidR="005F1978" w:rsidRDefault="005F1978">
            <w:pPr>
              <w:autoSpaceDE w:val="0"/>
              <w:autoSpaceDN w:val="0"/>
              <w:adjustRightInd w:val="0"/>
              <w:spacing w:before="60" w:line="256" w:lineRule="auto"/>
              <w:jc w:val="both"/>
              <w:rPr>
                <w:color w:val="000000" w:themeColor="text1"/>
              </w:rPr>
            </w:pPr>
          </w:p>
        </w:tc>
      </w:tr>
      <w:tr w:rsidR="005F1978" w:rsidTr="005F197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jc w:val="center"/>
              <w:rPr>
                <w:b/>
                <w:color w:val="000000" w:themeColor="text1"/>
                <w:spacing w:val="-8"/>
              </w:rPr>
            </w:pPr>
            <w:r>
              <w:rPr>
                <w:b/>
                <w:color w:val="000000" w:themeColor="text1"/>
                <w:spacing w:val="-8"/>
              </w:rPr>
              <w:t>C. Nhật</w:t>
            </w:r>
          </w:p>
          <w:p w:rsidR="005F1978" w:rsidRDefault="005F1978">
            <w:pPr>
              <w:spacing w:line="256" w:lineRule="auto"/>
              <w:jc w:val="center"/>
              <w:rPr>
                <w:b/>
                <w:color w:val="000000" w:themeColor="text1"/>
                <w:spacing w:val="-8"/>
              </w:rPr>
            </w:pPr>
            <w:r>
              <w:rPr>
                <w:b/>
                <w:color w:val="000000" w:themeColor="text1"/>
                <w:spacing w:val="-8"/>
              </w:rPr>
              <w:t>23/8</w:t>
            </w:r>
          </w:p>
        </w:tc>
        <w:tc>
          <w:tcPr>
            <w:tcW w:w="1168" w:type="dxa"/>
            <w:tcBorders>
              <w:top w:val="single" w:sz="4" w:space="0" w:color="auto"/>
              <w:left w:val="single" w:sz="4" w:space="0" w:color="auto"/>
              <w:bottom w:val="nil"/>
              <w:right w:val="nil"/>
            </w:tcBorders>
            <w:hideMark/>
          </w:tcPr>
          <w:p w:rsidR="005F1978" w:rsidRDefault="005F1978">
            <w:pPr>
              <w:spacing w:before="60"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5F1978" w:rsidRDefault="005F1978">
            <w:pPr>
              <w:spacing w:before="60" w:line="256" w:lineRule="auto"/>
              <w:jc w:val="both"/>
              <w:rPr>
                <w:bCs/>
                <w:color w:val="000000" w:themeColor="text1"/>
              </w:rPr>
            </w:pPr>
            <w:r>
              <w:rPr>
                <w:bCs/>
                <w:color w:val="000000" w:themeColor="text1"/>
              </w:rPr>
              <w:t>- Đ/c Tứ trực Văn phòng</w:t>
            </w:r>
          </w:p>
        </w:tc>
      </w:tr>
      <w:tr w:rsidR="005F1978" w:rsidTr="005F1978">
        <w:tc>
          <w:tcPr>
            <w:tcW w:w="0" w:type="auto"/>
            <w:vMerge/>
            <w:tcBorders>
              <w:top w:val="single" w:sz="4" w:space="0" w:color="auto"/>
              <w:left w:val="single" w:sz="4" w:space="0" w:color="auto"/>
              <w:bottom w:val="single" w:sz="4" w:space="0" w:color="auto"/>
              <w:right w:val="single" w:sz="4" w:space="0" w:color="auto"/>
            </w:tcBorders>
            <w:vAlign w:val="center"/>
            <w:hideMark/>
          </w:tcPr>
          <w:p w:rsidR="005F1978" w:rsidRDefault="005F1978">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5F1978" w:rsidRDefault="005F1978">
            <w:pPr>
              <w:spacing w:line="256" w:lineRule="auto"/>
              <w:ind w:hanging="74"/>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5F1978" w:rsidRDefault="005F1978">
            <w:pPr>
              <w:spacing w:before="60" w:line="256" w:lineRule="auto"/>
              <w:jc w:val="both"/>
              <w:rPr>
                <w:bCs/>
                <w:color w:val="000000" w:themeColor="text1"/>
              </w:rPr>
            </w:pPr>
          </w:p>
        </w:tc>
      </w:tr>
    </w:tbl>
    <w:p w:rsidR="005F1978" w:rsidRDefault="005F1978" w:rsidP="005F1978">
      <w:pPr>
        <w:tabs>
          <w:tab w:val="left" w:pos="7962"/>
        </w:tabs>
        <w:rPr>
          <w:b/>
          <w:color w:val="000000" w:themeColor="text1"/>
          <w:sz w:val="8"/>
          <w:szCs w:val="26"/>
        </w:rPr>
      </w:pPr>
      <w:r>
        <w:rPr>
          <w:b/>
          <w:color w:val="000000" w:themeColor="text1"/>
          <w:sz w:val="10"/>
          <w:szCs w:val="26"/>
        </w:rPr>
        <w:tab/>
      </w:r>
      <w:r>
        <w:rPr>
          <w:b/>
          <w:color w:val="000000" w:themeColor="text1"/>
          <w:sz w:val="10"/>
          <w:szCs w:val="26"/>
        </w:rPr>
        <w:tab/>
      </w:r>
      <w:r>
        <w:rPr>
          <w:b/>
          <w:color w:val="000000" w:themeColor="text1"/>
          <w:sz w:val="24"/>
          <w:szCs w:val="24"/>
        </w:rPr>
        <w:t xml:space="preserve">                                               </w:t>
      </w:r>
    </w:p>
    <w:p w:rsidR="005F1978" w:rsidRDefault="005F1978" w:rsidP="005F1978">
      <w:pPr>
        <w:tabs>
          <w:tab w:val="left" w:pos="3119"/>
        </w:tabs>
        <w:jc w:val="center"/>
        <w:rPr>
          <w:b/>
          <w:color w:val="000000" w:themeColor="text1"/>
          <w:sz w:val="2"/>
          <w:szCs w:val="24"/>
        </w:rPr>
      </w:pPr>
      <w:r>
        <w:rPr>
          <w:b/>
          <w:color w:val="000000" w:themeColor="text1"/>
          <w:sz w:val="24"/>
          <w:szCs w:val="24"/>
        </w:rPr>
        <w:tab/>
      </w:r>
      <w:r>
        <w:rPr>
          <w:b/>
          <w:color w:val="000000" w:themeColor="text1"/>
          <w:sz w:val="24"/>
          <w:szCs w:val="24"/>
        </w:rPr>
        <w:tab/>
      </w:r>
      <w:r>
        <w:rPr>
          <w:b/>
          <w:color w:val="000000" w:themeColor="text1"/>
          <w:sz w:val="24"/>
          <w:szCs w:val="24"/>
        </w:rPr>
        <w:tab/>
        <w:t xml:space="preserve">  </w:t>
      </w:r>
    </w:p>
    <w:p w:rsidR="005F1978" w:rsidRDefault="005F1978" w:rsidP="005F1978">
      <w:pPr>
        <w:tabs>
          <w:tab w:val="left" w:pos="3119"/>
        </w:tabs>
        <w:jc w:val="center"/>
        <w:rPr>
          <w:b/>
          <w:color w:val="000000" w:themeColor="text1"/>
          <w:sz w:val="2"/>
          <w:szCs w:val="24"/>
        </w:rPr>
      </w:pPr>
      <w:r>
        <w:rPr>
          <w:b/>
          <w:color w:val="000000" w:themeColor="text1"/>
          <w:sz w:val="24"/>
          <w:szCs w:val="24"/>
        </w:rPr>
        <w:t xml:space="preserve">  </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p>
    <w:p w:rsidR="005F1978" w:rsidRDefault="005F1978" w:rsidP="005F1978">
      <w:pPr>
        <w:tabs>
          <w:tab w:val="left" w:pos="3119"/>
          <w:tab w:val="left" w:pos="6680"/>
        </w:tabs>
        <w:jc w:val="center"/>
        <w:rPr>
          <w:b/>
          <w:color w:val="000000" w:themeColor="text1"/>
          <w:sz w:val="16"/>
          <w:szCs w:val="24"/>
        </w:rPr>
      </w:pPr>
      <w:r>
        <w:rPr>
          <w:b/>
          <w:color w:val="000000" w:themeColor="text1"/>
          <w:sz w:val="24"/>
          <w:szCs w:val="24"/>
        </w:rPr>
        <w:tab/>
      </w:r>
      <w:r>
        <w:rPr>
          <w:b/>
          <w:color w:val="000000" w:themeColor="text1"/>
          <w:sz w:val="24"/>
          <w:szCs w:val="24"/>
        </w:rPr>
        <w:tab/>
      </w:r>
      <w:r>
        <w:rPr>
          <w:b/>
          <w:color w:val="000000" w:themeColor="text1"/>
          <w:sz w:val="30"/>
          <w:szCs w:val="24"/>
        </w:rPr>
        <w:tab/>
      </w:r>
      <w:r>
        <w:rPr>
          <w:b/>
          <w:color w:val="000000" w:themeColor="text1"/>
          <w:sz w:val="24"/>
          <w:szCs w:val="24"/>
        </w:rPr>
        <w:tab/>
      </w:r>
    </w:p>
    <w:p w:rsidR="005F1978" w:rsidRDefault="005F1978" w:rsidP="005F1978">
      <w:pPr>
        <w:tabs>
          <w:tab w:val="left" w:pos="3119"/>
        </w:tabs>
        <w:jc w:val="center"/>
        <w:rPr>
          <w:b/>
          <w:color w:val="000000" w:themeColor="text1"/>
          <w:sz w:val="24"/>
          <w:szCs w:val="24"/>
        </w:rPr>
      </w:pP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6"/>
          <w:szCs w:val="26"/>
        </w:rPr>
        <w:t>VĂN PHÒNG HĐND VÀ UBND HUYỆN</w:t>
      </w:r>
      <w:bookmarkStart w:id="0" w:name="_GoBack"/>
      <w:bookmarkEnd w:id="0"/>
    </w:p>
    <w:sectPr w:rsidR="005F1978" w:rsidSect="00201447">
      <w:pgSz w:w="11907" w:h="16840" w:code="9"/>
      <w:pgMar w:top="680" w:right="964" w:bottom="680"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78"/>
    <w:rsid w:val="00010FAC"/>
    <w:rsid w:val="001771A9"/>
    <w:rsid w:val="00201447"/>
    <w:rsid w:val="005F1978"/>
    <w:rsid w:val="00D43B18"/>
    <w:rsid w:val="00F0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520EE-8CFE-413D-B2CB-8296D608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97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2020-08-17T09:41:00Z</dcterms:created>
  <dcterms:modified xsi:type="dcterms:W3CDTF">2020-08-17T10:05:00Z</dcterms:modified>
</cp:coreProperties>
</file>