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A9" w:rsidRPr="008B4F2E" w:rsidRDefault="00DE77A9" w:rsidP="00DE77A9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</w:p>
    <w:p w:rsidR="00DE77A9" w:rsidRDefault="00DE77A9" w:rsidP="00DE77A9">
      <w:pPr>
        <w:tabs>
          <w:tab w:val="left" w:pos="3119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CHƯƠNG TRÌNH CÔNG TÁC TRONG TUẦN</w:t>
      </w:r>
    </w:p>
    <w:p w:rsidR="00DE77A9" w:rsidRDefault="00DE77A9" w:rsidP="00DE77A9">
      <w:pPr>
        <w:jc w:val="center"/>
        <w:outlineLvl w:val="0"/>
        <w:rPr>
          <w:b/>
          <w:i/>
          <w:color w:val="000000" w:themeColor="text1"/>
          <w:sz w:val="32"/>
        </w:rPr>
      </w:pPr>
      <w:r>
        <w:rPr>
          <w:b/>
          <w:i/>
          <w:color w:val="000000" w:themeColor="text1"/>
        </w:rPr>
        <w:t xml:space="preserve"> (Từ ngày 20/7/2020 đến ngày 26/7/2020)</w:t>
      </w:r>
    </w:p>
    <w:p w:rsidR="00DE77A9" w:rsidRDefault="00DE77A9" w:rsidP="00DE77A9">
      <w:pPr>
        <w:tabs>
          <w:tab w:val="left" w:pos="6470"/>
        </w:tabs>
        <w:outlineLvl w:val="0"/>
        <w:rPr>
          <w:b/>
          <w:i/>
          <w:color w:val="000000" w:themeColor="text1"/>
          <w:sz w:val="2"/>
        </w:rPr>
      </w:pPr>
    </w:p>
    <w:p w:rsidR="00DE77A9" w:rsidRDefault="00DE77A9" w:rsidP="00DE77A9">
      <w:pPr>
        <w:outlineLvl w:val="0"/>
        <w:rPr>
          <w:b/>
          <w:i/>
          <w:color w:val="000000" w:themeColor="text1"/>
          <w:sz w:val="2"/>
        </w:rPr>
      </w:pPr>
    </w:p>
    <w:p w:rsidR="00DE77A9" w:rsidRDefault="00DE77A9" w:rsidP="00DE77A9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DE77A9" w:rsidTr="00DE77A9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pacing w:val="-8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NGÀY,</w:t>
            </w:r>
          </w:p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DE77A9" w:rsidTr="00DE77A9">
        <w:trPr>
          <w:trHeight w:val="3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jc w:val="both"/>
              <w:rPr>
                <w:color w:val="000000" w:themeColor="text1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z w:val="27"/>
                <w:szCs w:val="27"/>
                <w:lang w:val="en"/>
              </w:rPr>
              <w:t>- Đ/c Vũ làm việc tại Ban Tổ chức, UBKT Tỉnh ủy</w:t>
            </w:r>
          </w:p>
          <w:p w:rsidR="00DE77A9" w:rsidRDefault="00DE77A9" w:rsidP="003C08AA">
            <w:pPr>
              <w:jc w:val="both"/>
              <w:rPr>
                <w:color w:val="000000" w:themeColor="text1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z w:val="27"/>
                <w:szCs w:val="27"/>
                <w:lang w:val="en"/>
              </w:rPr>
              <w:t>- Đ/c Hồng làm việc với Trưởng các ngành: LĐ-TB&amp;XH, VH-TT, GD-ĐT triển khai một số nhiệm vụ</w:t>
            </w:r>
          </w:p>
        </w:tc>
      </w:tr>
      <w:tr w:rsidR="00DE77A9" w:rsidTr="00DE77A9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jc w:val="both"/>
              <w:rPr>
                <w:color w:val="000000" w:themeColor="text1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z w:val="27"/>
                <w:szCs w:val="27"/>
                <w:lang w:val="en"/>
              </w:rPr>
              <w:t>- Đ/c Duế dự họp HĐND xã Sơn Lộc</w:t>
            </w:r>
          </w:p>
        </w:tc>
      </w:tr>
      <w:tr w:rsidR="00DE77A9" w:rsidTr="00DE77A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21/7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1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2"/>
                <w:sz w:val="27"/>
                <w:szCs w:val="27"/>
              </w:rPr>
              <w:t>- 8h: Đ/c Vũ, đ/c Duế dự tiếp xúc cử tri đại biểu HĐND tỉnh, huyện tại Hải Phú</w:t>
            </w:r>
          </w:p>
          <w:p w:rsidR="00DE77A9" w:rsidRDefault="00DE77A9" w:rsidP="003C08A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Tuấn dự tiếp xúc cử tri đại biểu HĐND tỉnh, huyện tại Lý Trạch</w:t>
            </w:r>
          </w:p>
          <w:p w:rsidR="00DE77A9" w:rsidRDefault="00DE77A9" w:rsidP="003C08A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Hồng dự tiếp xúc cử tri đại biểu HĐND tỉnh, huyện tại Hưng Trạch</w:t>
            </w:r>
          </w:p>
          <w:p w:rsidR="00DE77A9" w:rsidRDefault="00DE77A9" w:rsidP="003C08A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6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6"/>
                <w:sz w:val="27"/>
                <w:szCs w:val="27"/>
              </w:rPr>
              <w:t>- Đ/c Trung dự tiếp xúc cử tri đại biểu HĐND tỉnh, huyện tại Thanh Trạch</w:t>
            </w:r>
          </w:p>
        </w:tc>
      </w:tr>
      <w:tr w:rsidR="00DE77A9" w:rsidTr="00DE77A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- 14h: Đ/c Vũ dự tiếp xúc cử tri đại biểu HĐND huyện tại Tây Trạch</w:t>
            </w:r>
          </w:p>
          <w:p w:rsidR="00DE77A9" w:rsidRDefault="00DE77A9" w:rsidP="003C08AA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Đ/c Hồng làm việc với Báo Quảng Bình</w:t>
            </w:r>
          </w:p>
          <w:p w:rsidR="00DE77A9" w:rsidRDefault="00DE77A9" w:rsidP="003C08AA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- 15h: Đ/c Hồng làm việc với các ngành chuẩn bị cho kỳ thi THPT năm 2020 tại Phòng họp</w:t>
            </w:r>
          </w:p>
        </w:tc>
      </w:tr>
      <w:tr w:rsidR="00DE77A9" w:rsidTr="00DE77A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22/7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jc w:val="both"/>
              <w:outlineLvl w:val="0"/>
              <w:rPr>
                <w:i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iCs/>
                <w:color w:val="000000" w:themeColor="text1"/>
                <w:spacing w:val="-4"/>
                <w:sz w:val="27"/>
                <w:szCs w:val="27"/>
              </w:rPr>
              <w:t>- Đ/c Duế dự Hội nghị điển hình tiên tiến trong công nhân, viên chức, lao động giai đoạn 2015-2020 tại Hội trường UBND xã Trung Trạch</w:t>
            </w:r>
          </w:p>
          <w:p w:rsidR="00DE77A9" w:rsidRDefault="00DE77A9" w:rsidP="003C08AA">
            <w:pPr>
              <w:jc w:val="both"/>
              <w:outlineLvl w:val="0"/>
              <w:rPr>
                <w:i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iCs/>
                <w:color w:val="000000" w:themeColor="text1"/>
                <w:spacing w:val="-4"/>
                <w:sz w:val="27"/>
                <w:szCs w:val="27"/>
              </w:rPr>
              <w:t xml:space="preserve">- Đ/c Hồng </w:t>
            </w:r>
            <w:r>
              <w:rPr>
                <w:iCs/>
                <w:color w:val="000000" w:themeColor="text1"/>
                <w:sz w:val="27"/>
                <w:szCs w:val="27"/>
              </w:rPr>
              <w:t>dự Hội nghị điển hình tiên tiến ngành Tư pháp tỉnh Quảng Bình giai đoạn 2015-2020</w:t>
            </w:r>
          </w:p>
        </w:tc>
      </w:tr>
      <w:tr w:rsidR="00DE77A9" w:rsidTr="00DE77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- 14: Đ/c Vũ, đ/c Tuấn dự họp Ban Thường vụ Tỉnh ủy duyệt nội dung Đại hội Đảng bộ huyện lần thứ XXIII</w:t>
            </w:r>
          </w:p>
          <w:p w:rsidR="00DE77A9" w:rsidRDefault="00DE77A9" w:rsidP="003C08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Đ/c Duế dự họp HĐND xã Đại Trạch</w:t>
            </w:r>
          </w:p>
          <w:p w:rsidR="00DE77A9" w:rsidRDefault="00DE77A9" w:rsidP="003C08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Đ/c Hồng họp Ban Tổ chức Giải bóng đá Nam chào mừng Đại hội Đảng bộ huyện lần thứ XXIII tại Phòng họp</w:t>
            </w:r>
          </w:p>
        </w:tc>
      </w:tr>
      <w:tr w:rsidR="00DE77A9" w:rsidTr="00DE77A9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23/7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jc w:val="both"/>
              <w:outlineLvl w:val="0"/>
              <w:rPr>
                <w:bCs/>
                <w:color w:val="000000" w:themeColor="text1"/>
                <w:spacing w:val="-16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6"/>
                <w:sz w:val="27"/>
                <w:szCs w:val="27"/>
              </w:rPr>
              <w:t xml:space="preserve">- Đ/c Vũ dự họp Ban chỉ đạo xây dựng nông thôn mới tại UBND tỉnh </w:t>
            </w:r>
          </w:p>
          <w:p w:rsidR="00DE77A9" w:rsidRDefault="00DE77A9" w:rsidP="003C08AA">
            <w:pPr>
              <w:jc w:val="both"/>
              <w:outlineLvl w:val="0"/>
              <w:rPr>
                <w:color w:val="000000" w:themeColor="text1"/>
                <w:spacing w:val="-16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6"/>
                <w:sz w:val="27"/>
                <w:szCs w:val="27"/>
              </w:rPr>
              <w:t>- Đ/c Tuấn, đ/c Duế dự Hội nghị sơ kết 6 tháng đầu năm của Ủy ban MTTQVN huyện</w:t>
            </w:r>
          </w:p>
          <w:p w:rsidR="00DE77A9" w:rsidRDefault="00DE77A9" w:rsidP="003C08AA">
            <w:pPr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Đ/c Hồng thăm các gia đình chính sách nhân ngày 27/7</w:t>
            </w:r>
          </w:p>
        </w:tc>
      </w:tr>
      <w:tr w:rsidR="00DE77A9" w:rsidTr="00DE77A9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jc w:val="both"/>
              <w:outlineLvl w:val="0"/>
              <w:rPr>
                <w:color w:val="000000" w:themeColor="text1"/>
                <w:spacing w:val="-6"/>
                <w:sz w:val="27"/>
                <w:szCs w:val="27"/>
              </w:rPr>
            </w:pPr>
            <w:r>
              <w:rPr>
                <w:color w:val="000000" w:themeColor="text1"/>
                <w:spacing w:val="-6"/>
                <w:sz w:val="27"/>
                <w:szCs w:val="27"/>
              </w:rPr>
              <w:t>- 14h: Đ/c Vũ, đ/c Tuấn dự họp Ban Thường vụ Huyện ủy</w:t>
            </w:r>
          </w:p>
          <w:p w:rsidR="00DE77A9" w:rsidRDefault="00DE77A9" w:rsidP="003C08AA">
            <w:pPr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Đ/c Duế thăm các gia đình chính sách nhân ngày 27/7</w:t>
            </w:r>
          </w:p>
          <w:p w:rsidR="00DE77A9" w:rsidRDefault="00DE77A9" w:rsidP="003C08AA">
            <w:pPr>
              <w:jc w:val="both"/>
              <w:outlineLvl w:val="0"/>
              <w:rPr>
                <w:i/>
                <w:color w:val="000000" w:themeColor="text1"/>
                <w:spacing w:val="-6"/>
                <w:sz w:val="27"/>
                <w:szCs w:val="27"/>
              </w:rPr>
            </w:pPr>
            <w:r>
              <w:rPr>
                <w:color w:val="000000" w:themeColor="text1"/>
                <w:spacing w:val="-6"/>
                <w:sz w:val="27"/>
                <w:szCs w:val="27"/>
              </w:rPr>
              <w:t xml:space="preserve">- Đ/c Trung dự họp Ban chỉ đạo IUU và Ban chỉ đạo 48 tại UBND tỉnh </w:t>
            </w:r>
          </w:p>
        </w:tc>
      </w:tr>
      <w:tr w:rsidR="00DE77A9" w:rsidTr="00DE77A9">
        <w:trPr>
          <w:trHeight w:val="29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24/7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jc w:val="both"/>
              <w:outlineLvl w:val="0"/>
              <w:rPr>
                <w:iCs/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iCs/>
                <w:color w:val="000000" w:themeColor="text1"/>
                <w:spacing w:val="-2"/>
                <w:sz w:val="27"/>
                <w:szCs w:val="27"/>
              </w:rPr>
              <w:t xml:space="preserve">- 8h: Lãnh đạo UBND huyện, đ/c Duế dự Lễ truy tặng danh hiệu vinh dự Nhà nước “Bà mẹ Việt Nam Anh hùng” tại Hội trường </w:t>
            </w:r>
          </w:p>
          <w:p w:rsidR="00DE77A9" w:rsidRDefault="00DE77A9" w:rsidP="003C08AA">
            <w:pPr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- 9h30: Thường trực HĐND huyện, đ/c Vũ dự Hội nghị tổng hợp ý kiến, kiến nghị của cử tri tại Phòng họp</w:t>
            </w:r>
          </w:p>
          <w:p w:rsidR="00DE77A9" w:rsidRDefault="00DE77A9" w:rsidP="003C08AA">
            <w:pPr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>
              <w:rPr>
                <w:iCs/>
                <w:color w:val="000000" w:themeColor="text1"/>
                <w:spacing w:val="-2"/>
                <w:sz w:val="27"/>
                <w:szCs w:val="27"/>
              </w:rPr>
              <w:t xml:space="preserve">- Đ/c Tuấn, đ/c Trung </w:t>
            </w:r>
            <w:r>
              <w:rPr>
                <w:color w:val="000000" w:themeColor="text1"/>
                <w:sz w:val="27"/>
                <w:szCs w:val="27"/>
              </w:rPr>
              <w:t>thăm các gia đình chính sách nhân ngày 27/7</w:t>
            </w:r>
          </w:p>
          <w:p w:rsidR="00DE77A9" w:rsidRDefault="00DE77A9" w:rsidP="003C08AA">
            <w:pPr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pacing w:val="-6"/>
                <w:sz w:val="27"/>
                <w:szCs w:val="27"/>
              </w:rPr>
              <w:t>- Đ/c Hồng kiểm tra các trường chuẩn bị kỳ thi THPT quốc gia</w:t>
            </w:r>
          </w:p>
        </w:tc>
      </w:tr>
      <w:tr w:rsidR="00DE77A9" w:rsidTr="00DE77A9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jc w:val="both"/>
              <w:outlineLvl w:val="0"/>
              <w:rPr>
                <w:iCs/>
                <w:color w:val="000000" w:themeColor="text1"/>
                <w:sz w:val="27"/>
                <w:szCs w:val="27"/>
              </w:rPr>
            </w:pPr>
            <w:r>
              <w:rPr>
                <w:iCs/>
                <w:color w:val="000000" w:themeColor="text1"/>
                <w:sz w:val="27"/>
                <w:szCs w:val="27"/>
              </w:rPr>
              <w:t xml:space="preserve">- 14h: Đ/c Vũ, đ/c Tuấn dự họp Ban Thường vụ Huyện ủy làm việc với Đoàn Giám sát Ban Thường vụ Tỉnh ủy </w:t>
            </w:r>
          </w:p>
          <w:p w:rsidR="00DE77A9" w:rsidRDefault="00DE77A9" w:rsidP="003C08AA">
            <w:pPr>
              <w:jc w:val="both"/>
              <w:outlineLvl w:val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Đ/c Duế dự họp HĐND xã Phú Định</w:t>
            </w:r>
          </w:p>
          <w:p w:rsidR="00DE77A9" w:rsidRDefault="00DE77A9" w:rsidP="003C08AA">
            <w:pPr>
              <w:jc w:val="both"/>
              <w:outlineLvl w:val="0"/>
              <w:rPr>
                <w:i/>
                <w:color w:val="000000" w:themeColor="text1"/>
                <w:spacing w:val="-6"/>
                <w:sz w:val="27"/>
                <w:szCs w:val="27"/>
              </w:rPr>
            </w:pPr>
            <w:r>
              <w:rPr>
                <w:iCs/>
                <w:color w:val="000000" w:themeColor="text1"/>
                <w:sz w:val="27"/>
                <w:szCs w:val="27"/>
              </w:rPr>
              <w:t>- Đ/c Hồng dự Hội nghị giao ban công tác tôn giáo tại Huyện ủy</w:t>
            </w:r>
          </w:p>
          <w:p w:rsidR="00DE77A9" w:rsidRDefault="00DE77A9" w:rsidP="003C08AA">
            <w:pPr>
              <w:jc w:val="both"/>
              <w:outlineLvl w:val="0"/>
              <w:rPr>
                <w:i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- Đ/c Trung kiểm tra thực địa Dự án sông Đào với Sở NN&amp;PTNT </w:t>
            </w:r>
            <w:r>
              <w:rPr>
                <w:i/>
                <w:color w:val="000000" w:themeColor="text1"/>
                <w:sz w:val="27"/>
                <w:szCs w:val="27"/>
              </w:rPr>
              <w:t>(Trưởng các ngành: KT-HT, TN-MT, BQLDA ĐTXD&amp;PTQĐ cùng đi)</w:t>
            </w:r>
          </w:p>
        </w:tc>
      </w:tr>
      <w:tr w:rsidR="00DE77A9" w:rsidTr="00DE77A9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25/7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Lâm trực Văn phòng</w:t>
            </w:r>
          </w:p>
        </w:tc>
      </w:tr>
      <w:tr w:rsidR="00DE77A9" w:rsidTr="00DE77A9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E77A9" w:rsidRDefault="00DE77A9" w:rsidP="003C08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</w:p>
        </w:tc>
      </w:tr>
      <w:tr w:rsidR="00DE77A9" w:rsidTr="00DE77A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DE77A9" w:rsidRDefault="00DE77A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26/7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Tứ trực Văn phòng</w:t>
            </w:r>
          </w:p>
        </w:tc>
      </w:tr>
      <w:tr w:rsidR="00DE77A9" w:rsidTr="00DE77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9" w:rsidRDefault="00DE77A9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77A9" w:rsidRDefault="00DE77A9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Tối: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77A9" w:rsidRDefault="00DE77A9" w:rsidP="003C08A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- 20h: Đ/c Tuấn dự Lễ viếng tại Nghĩa trang Liệt sỹ Nam Gianh</w:t>
            </w:r>
          </w:p>
          <w:p w:rsidR="00DE77A9" w:rsidRDefault="00DE77A9" w:rsidP="003C08A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Duế, đ/c Hồng dự Lễ viếng tại Nghĩa trang Liệt sỹ Ba Dốc</w:t>
            </w:r>
          </w:p>
          <w:p w:rsidR="00DE77A9" w:rsidRDefault="00DE77A9" w:rsidP="003C08A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Trung dự Lễ viếng tại Nghĩa trang Liệt sy Thọ Lộc</w:t>
            </w:r>
          </w:p>
        </w:tc>
      </w:tr>
    </w:tbl>
    <w:p w:rsidR="00DE77A9" w:rsidRDefault="00DE77A9" w:rsidP="00DE77A9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DE77A9" w:rsidRDefault="00DE77A9" w:rsidP="00DE77A9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DE77A9" w:rsidRDefault="00DE77A9" w:rsidP="00DE77A9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DE77A9" w:rsidRDefault="00DE77A9" w:rsidP="00DE77A9">
      <w:pPr>
        <w:tabs>
          <w:tab w:val="left" w:pos="3119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>VĂN PHÒNG HĐND VÀ UBND HUYỆN</w:t>
      </w:r>
      <w:bookmarkStart w:id="0" w:name="_GoBack"/>
      <w:bookmarkEnd w:id="0"/>
    </w:p>
    <w:sectPr w:rsidR="00DE77A9" w:rsidSect="003C08AA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A9"/>
    <w:rsid w:val="003C08AA"/>
    <w:rsid w:val="004C7CAC"/>
    <w:rsid w:val="0062648A"/>
    <w:rsid w:val="008B4F2E"/>
    <w:rsid w:val="00A71B3F"/>
    <w:rsid w:val="00D43B18"/>
    <w:rsid w:val="00DE77A9"/>
    <w:rsid w:val="00E2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623C2-5282-4E1B-B71A-CD1279D8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7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2020-07-20T09:20:00Z</dcterms:created>
  <dcterms:modified xsi:type="dcterms:W3CDTF">2020-07-20T09:40:00Z</dcterms:modified>
</cp:coreProperties>
</file>