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13B" w:rsidRDefault="0015413B" w:rsidP="0015413B">
      <w:pPr>
        <w:tabs>
          <w:tab w:val="left" w:pos="3119"/>
        </w:tabs>
        <w:jc w:val="center"/>
        <w:rPr>
          <w:b/>
          <w:color w:val="000000" w:themeColor="text1"/>
          <w:sz w:val="26"/>
          <w:szCs w:val="26"/>
        </w:rPr>
      </w:pPr>
      <w:r>
        <w:rPr>
          <w:b/>
          <w:color w:val="000000" w:themeColor="text1"/>
          <w:sz w:val="26"/>
          <w:szCs w:val="26"/>
        </w:rPr>
        <w:t>CHƯƠNG TRÌNH CÔNG TÁC TRONG TUẦN</w:t>
      </w:r>
    </w:p>
    <w:p w:rsidR="0015413B" w:rsidRDefault="0015413B" w:rsidP="0015413B">
      <w:pPr>
        <w:jc w:val="center"/>
        <w:outlineLvl w:val="0"/>
        <w:rPr>
          <w:b/>
          <w:i/>
          <w:color w:val="000000" w:themeColor="text1"/>
        </w:rPr>
      </w:pPr>
      <w:r>
        <w:rPr>
          <w:b/>
          <w:i/>
          <w:color w:val="000000" w:themeColor="text1"/>
        </w:rPr>
        <w:t xml:space="preserve"> (Từ ngày 21/9/2020 đến ngày 27/9/2020)</w:t>
      </w:r>
    </w:p>
    <w:p w:rsidR="0015413B" w:rsidRDefault="0015413B" w:rsidP="0015413B">
      <w:pPr>
        <w:jc w:val="center"/>
        <w:outlineLvl w:val="0"/>
        <w:rPr>
          <w:b/>
          <w:i/>
          <w:color w:val="000000" w:themeColor="text1"/>
          <w:sz w:val="20"/>
        </w:rPr>
      </w:pPr>
    </w:p>
    <w:p w:rsidR="0015413B" w:rsidRDefault="0015413B" w:rsidP="0015413B">
      <w:pPr>
        <w:tabs>
          <w:tab w:val="left" w:pos="6470"/>
        </w:tabs>
        <w:outlineLvl w:val="0"/>
        <w:rPr>
          <w:b/>
          <w:i/>
          <w:color w:val="000000" w:themeColor="text1"/>
          <w:sz w:val="12"/>
        </w:rPr>
      </w:pPr>
    </w:p>
    <w:p w:rsidR="0015413B" w:rsidRDefault="0015413B" w:rsidP="0015413B">
      <w:pPr>
        <w:outlineLvl w:val="0"/>
        <w:rPr>
          <w:b/>
          <w:i/>
          <w:color w:val="000000" w:themeColor="text1"/>
          <w:sz w:val="2"/>
        </w:rPr>
      </w:pPr>
    </w:p>
    <w:p w:rsidR="0015413B" w:rsidRDefault="0015413B" w:rsidP="0015413B">
      <w:pPr>
        <w:outlineLvl w:val="0"/>
        <w:rPr>
          <w:b/>
          <w:i/>
          <w:color w:val="000000" w:themeColor="text1"/>
          <w:sz w:val="2"/>
        </w:rPr>
      </w:pPr>
    </w:p>
    <w:p w:rsidR="0015413B" w:rsidRDefault="0015413B" w:rsidP="0015413B">
      <w:pPr>
        <w:outlineLvl w:val="0"/>
        <w:rPr>
          <w:b/>
          <w:i/>
          <w:color w:val="000000" w:themeColor="text1"/>
          <w:sz w:val="2"/>
        </w:rPr>
      </w:pPr>
    </w:p>
    <w:p w:rsidR="0015413B" w:rsidRDefault="0015413B" w:rsidP="0015413B">
      <w:pPr>
        <w:outlineLvl w:val="0"/>
        <w:rPr>
          <w:b/>
          <w:i/>
          <w:color w:val="000000" w:themeColor="text1"/>
          <w:sz w:val="2"/>
        </w:rPr>
      </w:pP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0"/>
        <w:gridCol w:w="1168"/>
        <w:gridCol w:w="8221"/>
      </w:tblGrid>
      <w:tr w:rsidR="0015413B" w:rsidTr="0015413B">
        <w:trPr>
          <w:trHeight w:val="70"/>
        </w:trPr>
        <w:tc>
          <w:tcPr>
            <w:tcW w:w="1130" w:type="dxa"/>
            <w:tcBorders>
              <w:top w:val="single" w:sz="4" w:space="0" w:color="auto"/>
              <w:left w:val="single" w:sz="4" w:space="0" w:color="auto"/>
              <w:bottom w:val="single" w:sz="4" w:space="0" w:color="auto"/>
              <w:right w:val="single" w:sz="4" w:space="0" w:color="auto"/>
            </w:tcBorders>
            <w:vAlign w:val="center"/>
            <w:hideMark/>
          </w:tcPr>
          <w:p w:rsidR="0015413B" w:rsidRDefault="0015413B">
            <w:pPr>
              <w:spacing w:line="256" w:lineRule="auto"/>
              <w:jc w:val="center"/>
              <w:rPr>
                <w:b/>
                <w:color w:val="000000" w:themeColor="text1"/>
                <w:spacing w:val="-8"/>
                <w:sz w:val="26"/>
                <w:szCs w:val="26"/>
              </w:rPr>
            </w:pPr>
            <w:r>
              <w:rPr>
                <w:b/>
                <w:i/>
                <w:color w:val="000000" w:themeColor="text1"/>
                <w:spacing w:val="-8"/>
                <w:sz w:val="26"/>
                <w:szCs w:val="26"/>
              </w:rPr>
              <w:t xml:space="preserve">  </w:t>
            </w:r>
            <w:r>
              <w:rPr>
                <w:b/>
                <w:color w:val="000000" w:themeColor="text1"/>
                <w:spacing w:val="-8"/>
                <w:sz w:val="26"/>
                <w:szCs w:val="26"/>
              </w:rPr>
              <w:t>NGÀY,</w:t>
            </w:r>
          </w:p>
          <w:p w:rsidR="0015413B" w:rsidRDefault="0015413B">
            <w:pPr>
              <w:spacing w:line="256" w:lineRule="auto"/>
              <w:jc w:val="center"/>
              <w:rPr>
                <w:b/>
                <w:color w:val="000000" w:themeColor="text1"/>
                <w:spacing w:val="-8"/>
                <w:sz w:val="26"/>
                <w:szCs w:val="26"/>
              </w:rPr>
            </w:pPr>
            <w:r>
              <w:rPr>
                <w:b/>
                <w:color w:val="000000" w:themeColor="text1"/>
                <w:spacing w:val="-8"/>
                <w:sz w:val="26"/>
                <w:szCs w:val="26"/>
              </w:rPr>
              <w:t>THÁNG</w:t>
            </w:r>
          </w:p>
        </w:tc>
        <w:tc>
          <w:tcPr>
            <w:tcW w:w="9389" w:type="dxa"/>
            <w:gridSpan w:val="2"/>
            <w:tcBorders>
              <w:top w:val="single" w:sz="4" w:space="0" w:color="auto"/>
              <w:left w:val="single" w:sz="4" w:space="0" w:color="auto"/>
              <w:bottom w:val="single" w:sz="4" w:space="0" w:color="auto"/>
              <w:right w:val="single" w:sz="4" w:space="0" w:color="auto"/>
            </w:tcBorders>
            <w:vAlign w:val="center"/>
            <w:hideMark/>
          </w:tcPr>
          <w:p w:rsidR="0015413B" w:rsidRDefault="0015413B">
            <w:pPr>
              <w:spacing w:line="256" w:lineRule="auto"/>
              <w:jc w:val="center"/>
              <w:rPr>
                <w:color w:val="000000" w:themeColor="text1"/>
                <w:sz w:val="26"/>
                <w:szCs w:val="26"/>
              </w:rPr>
            </w:pPr>
            <w:r>
              <w:rPr>
                <w:b/>
                <w:color w:val="000000" w:themeColor="text1"/>
                <w:sz w:val="26"/>
                <w:szCs w:val="26"/>
              </w:rPr>
              <w:t>NỘI DUNG CÔNG VIỆC</w:t>
            </w:r>
          </w:p>
        </w:tc>
      </w:tr>
      <w:tr w:rsidR="0015413B" w:rsidTr="0015413B">
        <w:trPr>
          <w:trHeight w:val="284"/>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15413B" w:rsidRDefault="0015413B">
            <w:pPr>
              <w:spacing w:line="256" w:lineRule="auto"/>
              <w:jc w:val="center"/>
              <w:rPr>
                <w:b/>
                <w:color w:val="000000" w:themeColor="text1"/>
                <w:spacing w:val="-8"/>
              </w:rPr>
            </w:pPr>
            <w:r>
              <w:rPr>
                <w:b/>
                <w:color w:val="000000" w:themeColor="text1"/>
                <w:spacing w:val="-8"/>
              </w:rPr>
              <w:t>T. Hai</w:t>
            </w:r>
          </w:p>
          <w:p w:rsidR="0015413B" w:rsidRDefault="0015413B">
            <w:pPr>
              <w:spacing w:line="256" w:lineRule="auto"/>
              <w:jc w:val="center"/>
              <w:rPr>
                <w:b/>
                <w:color w:val="000000" w:themeColor="text1"/>
                <w:spacing w:val="-8"/>
              </w:rPr>
            </w:pPr>
            <w:r>
              <w:rPr>
                <w:b/>
                <w:color w:val="000000" w:themeColor="text1"/>
                <w:spacing w:val="-8"/>
              </w:rPr>
              <w:t>21/9</w:t>
            </w:r>
          </w:p>
        </w:tc>
        <w:tc>
          <w:tcPr>
            <w:tcW w:w="1168" w:type="dxa"/>
            <w:tcBorders>
              <w:top w:val="nil"/>
              <w:left w:val="single" w:sz="4" w:space="0" w:color="auto"/>
              <w:bottom w:val="nil"/>
              <w:right w:val="nil"/>
            </w:tcBorders>
            <w:hideMark/>
          </w:tcPr>
          <w:p w:rsidR="0015413B" w:rsidRDefault="0015413B">
            <w:pPr>
              <w:spacing w:before="60" w:line="256" w:lineRule="auto"/>
              <w:ind w:hanging="74"/>
              <w:rPr>
                <w:b/>
                <w:i/>
                <w:color w:val="000000" w:themeColor="text1"/>
                <w:spacing w:val="-8"/>
              </w:rPr>
            </w:pPr>
            <w:r>
              <w:rPr>
                <w:b/>
                <w:i/>
                <w:color w:val="000000" w:themeColor="text1"/>
                <w:spacing w:val="-8"/>
              </w:rPr>
              <w:t xml:space="preserve">Cả ngày: </w:t>
            </w:r>
          </w:p>
        </w:tc>
        <w:tc>
          <w:tcPr>
            <w:tcW w:w="8221" w:type="dxa"/>
            <w:tcBorders>
              <w:top w:val="nil"/>
              <w:left w:val="nil"/>
              <w:bottom w:val="nil"/>
              <w:right w:val="single" w:sz="4" w:space="0" w:color="auto"/>
            </w:tcBorders>
            <w:shd w:val="clear" w:color="auto" w:fill="FFFFFF"/>
            <w:hideMark/>
          </w:tcPr>
          <w:p w:rsidR="0015413B" w:rsidRDefault="0015413B">
            <w:pPr>
              <w:spacing w:before="60" w:line="256" w:lineRule="auto"/>
              <w:jc w:val="both"/>
              <w:outlineLvl w:val="0"/>
              <w:rPr>
                <w:color w:val="000000" w:themeColor="text1"/>
              </w:rPr>
            </w:pPr>
            <w:r>
              <w:rPr>
                <w:color w:val="000000" w:themeColor="text1"/>
              </w:rPr>
              <w:t xml:space="preserve">- Đ/c Trung dự tiếp công dân định kỳ tháng 9 (với đ/c Bí thư Huyện ủy) </w:t>
            </w:r>
          </w:p>
        </w:tc>
      </w:tr>
      <w:tr w:rsidR="0015413B" w:rsidTr="0015413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413B" w:rsidRDefault="0015413B">
            <w:pPr>
              <w:spacing w:line="256" w:lineRule="auto"/>
              <w:rPr>
                <w:b/>
                <w:color w:val="000000" w:themeColor="text1"/>
                <w:spacing w:val="-8"/>
              </w:rPr>
            </w:pPr>
          </w:p>
        </w:tc>
        <w:tc>
          <w:tcPr>
            <w:tcW w:w="1168" w:type="dxa"/>
            <w:tcBorders>
              <w:top w:val="nil"/>
              <w:left w:val="single" w:sz="4" w:space="0" w:color="auto"/>
              <w:bottom w:val="nil"/>
              <w:right w:val="nil"/>
            </w:tcBorders>
            <w:hideMark/>
          </w:tcPr>
          <w:p w:rsidR="0015413B" w:rsidRDefault="0015413B">
            <w:pPr>
              <w:spacing w:before="60" w:line="256" w:lineRule="auto"/>
              <w:ind w:hanging="74"/>
              <w:rPr>
                <w:b/>
                <w:i/>
                <w:color w:val="000000" w:themeColor="text1"/>
                <w:spacing w:val="-8"/>
              </w:rPr>
            </w:pPr>
            <w:r>
              <w:rPr>
                <w:b/>
                <w:i/>
                <w:color w:val="000000" w:themeColor="text1"/>
                <w:spacing w:val="-8"/>
              </w:rPr>
              <w:t>Sáng:</w:t>
            </w:r>
          </w:p>
        </w:tc>
        <w:tc>
          <w:tcPr>
            <w:tcW w:w="8221" w:type="dxa"/>
            <w:tcBorders>
              <w:top w:val="nil"/>
              <w:left w:val="nil"/>
              <w:bottom w:val="nil"/>
              <w:right w:val="single" w:sz="4" w:space="0" w:color="auto"/>
            </w:tcBorders>
            <w:shd w:val="clear" w:color="auto" w:fill="FFFFFF"/>
            <w:hideMark/>
          </w:tcPr>
          <w:p w:rsidR="0015413B" w:rsidRDefault="0015413B">
            <w:pPr>
              <w:spacing w:before="60" w:line="256" w:lineRule="auto"/>
              <w:jc w:val="both"/>
              <w:outlineLvl w:val="0"/>
              <w:rPr>
                <w:color w:val="000000" w:themeColor="text1"/>
                <w:spacing w:val="-8"/>
              </w:rPr>
            </w:pPr>
            <w:r>
              <w:rPr>
                <w:color w:val="000000" w:themeColor="text1"/>
                <w:spacing w:val="-8"/>
              </w:rPr>
              <w:t>- Đ/c Vũ làm việc với Ủy ban kiểm tra Tỉnh ủy tại Huyện ủy</w:t>
            </w:r>
          </w:p>
        </w:tc>
      </w:tr>
      <w:tr w:rsidR="0015413B" w:rsidTr="0015413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413B" w:rsidRDefault="0015413B">
            <w:pPr>
              <w:spacing w:line="256" w:lineRule="auto"/>
              <w:rPr>
                <w:b/>
                <w:color w:val="000000" w:themeColor="text1"/>
                <w:spacing w:val="-8"/>
              </w:rPr>
            </w:pPr>
          </w:p>
        </w:tc>
        <w:tc>
          <w:tcPr>
            <w:tcW w:w="1168" w:type="dxa"/>
            <w:tcBorders>
              <w:top w:val="nil"/>
              <w:left w:val="single" w:sz="4" w:space="0" w:color="auto"/>
              <w:bottom w:val="single" w:sz="4" w:space="0" w:color="auto"/>
              <w:right w:val="nil"/>
            </w:tcBorders>
            <w:hideMark/>
          </w:tcPr>
          <w:p w:rsidR="0015413B" w:rsidRDefault="0015413B">
            <w:pPr>
              <w:spacing w:before="60" w:line="256" w:lineRule="auto"/>
              <w:ind w:hanging="74"/>
              <w:rPr>
                <w:b/>
                <w:i/>
                <w:color w:val="000000" w:themeColor="text1"/>
                <w:spacing w:val="-8"/>
              </w:rPr>
            </w:pPr>
            <w:r>
              <w:rPr>
                <w:b/>
                <w:i/>
                <w:color w:val="000000" w:themeColor="text1"/>
                <w:spacing w:val="-8"/>
              </w:rPr>
              <w:t>Chiều:</w:t>
            </w:r>
          </w:p>
        </w:tc>
        <w:tc>
          <w:tcPr>
            <w:tcW w:w="8221" w:type="dxa"/>
            <w:tcBorders>
              <w:top w:val="nil"/>
              <w:left w:val="nil"/>
              <w:bottom w:val="single" w:sz="4" w:space="0" w:color="auto"/>
              <w:right w:val="single" w:sz="4" w:space="0" w:color="auto"/>
            </w:tcBorders>
            <w:shd w:val="clear" w:color="auto" w:fill="FFFFFF"/>
            <w:hideMark/>
          </w:tcPr>
          <w:p w:rsidR="0015413B" w:rsidRDefault="0015413B">
            <w:pPr>
              <w:spacing w:before="60" w:line="256" w:lineRule="auto"/>
              <w:jc w:val="both"/>
              <w:rPr>
                <w:bCs/>
                <w:color w:val="000000" w:themeColor="text1"/>
              </w:rPr>
            </w:pPr>
            <w:r>
              <w:rPr>
                <w:bCs/>
                <w:color w:val="000000" w:themeColor="text1"/>
              </w:rPr>
              <w:t xml:space="preserve">- Đ/c Duế dự họp HĐND thị trấn Hoàn Lão </w:t>
            </w:r>
          </w:p>
        </w:tc>
      </w:tr>
      <w:tr w:rsidR="0015413B" w:rsidTr="0015413B">
        <w:trPr>
          <w:trHeight w:val="252"/>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15413B" w:rsidRDefault="0015413B">
            <w:pPr>
              <w:spacing w:line="256" w:lineRule="auto"/>
              <w:jc w:val="center"/>
              <w:rPr>
                <w:b/>
                <w:color w:val="000000" w:themeColor="text1"/>
                <w:spacing w:val="-8"/>
              </w:rPr>
            </w:pPr>
            <w:r>
              <w:rPr>
                <w:b/>
                <w:color w:val="000000" w:themeColor="text1"/>
                <w:spacing w:val="-8"/>
              </w:rPr>
              <w:t>T. Ba</w:t>
            </w:r>
          </w:p>
          <w:p w:rsidR="0015413B" w:rsidRDefault="0015413B">
            <w:pPr>
              <w:spacing w:line="256" w:lineRule="auto"/>
              <w:jc w:val="center"/>
              <w:rPr>
                <w:b/>
                <w:color w:val="000000" w:themeColor="text1"/>
                <w:spacing w:val="-8"/>
              </w:rPr>
            </w:pPr>
            <w:r>
              <w:rPr>
                <w:b/>
                <w:color w:val="000000" w:themeColor="text1"/>
                <w:spacing w:val="-8"/>
              </w:rPr>
              <w:t>22/9</w:t>
            </w:r>
          </w:p>
        </w:tc>
        <w:tc>
          <w:tcPr>
            <w:tcW w:w="1168" w:type="dxa"/>
            <w:tcBorders>
              <w:top w:val="single" w:sz="4" w:space="0" w:color="auto"/>
              <w:left w:val="single" w:sz="4" w:space="0" w:color="auto"/>
              <w:bottom w:val="nil"/>
              <w:right w:val="nil"/>
            </w:tcBorders>
            <w:hideMark/>
          </w:tcPr>
          <w:p w:rsidR="0015413B" w:rsidRDefault="0015413B">
            <w:pPr>
              <w:spacing w:before="60" w:line="256" w:lineRule="auto"/>
              <w:ind w:hanging="74"/>
              <w:rPr>
                <w:b/>
                <w:i/>
                <w:color w:val="000000" w:themeColor="text1"/>
                <w:spacing w:val="-8"/>
              </w:rPr>
            </w:pPr>
            <w:r>
              <w:rPr>
                <w:b/>
                <w:i/>
                <w:color w:val="000000" w:themeColor="text1"/>
                <w:spacing w:val="-8"/>
              </w:rPr>
              <w:t>Cả ngày:</w:t>
            </w:r>
          </w:p>
        </w:tc>
        <w:tc>
          <w:tcPr>
            <w:tcW w:w="8221" w:type="dxa"/>
            <w:tcBorders>
              <w:top w:val="single" w:sz="4" w:space="0" w:color="auto"/>
              <w:left w:val="nil"/>
              <w:bottom w:val="nil"/>
              <w:right w:val="single" w:sz="4" w:space="0" w:color="auto"/>
            </w:tcBorders>
            <w:shd w:val="clear" w:color="auto" w:fill="FFFFFF"/>
            <w:hideMark/>
          </w:tcPr>
          <w:p w:rsidR="0015413B" w:rsidRDefault="0015413B">
            <w:pPr>
              <w:spacing w:before="60" w:line="256" w:lineRule="auto"/>
              <w:jc w:val="both"/>
              <w:rPr>
                <w:color w:val="000000" w:themeColor="text1"/>
              </w:rPr>
            </w:pPr>
            <w:r>
              <w:rPr>
                <w:color w:val="000000" w:themeColor="text1"/>
              </w:rPr>
              <w:t xml:space="preserve">- Đ/c Tuấn đi công tác tại Thượng Trạch </w:t>
            </w:r>
          </w:p>
        </w:tc>
      </w:tr>
      <w:tr w:rsidR="0015413B" w:rsidTr="0015413B">
        <w:trPr>
          <w:trHeight w:val="25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413B" w:rsidRDefault="0015413B">
            <w:pPr>
              <w:spacing w:line="256" w:lineRule="auto"/>
              <w:rPr>
                <w:b/>
                <w:color w:val="000000" w:themeColor="text1"/>
                <w:spacing w:val="-8"/>
              </w:rPr>
            </w:pPr>
          </w:p>
        </w:tc>
        <w:tc>
          <w:tcPr>
            <w:tcW w:w="1168" w:type="dxa"/>
            <w:tcBorders>
              <w:top w:val="nil"/>
              <w:left w:val="single" w:sz="4" w:space="0" w:color="auto"/>
              <w:bottom w:val="nil"/>
              <w:right w:val="nil"/>
            </w:tcBorders>
            <w:hideMark/>
          </w:tcPr>
          <w:p w:rsidR="0015413B" w:rsidRDefault="0015413B">
            <w:pPr>
              <w:spacing w:before="60" w:line="256" w:lineRule="auto"/>
              <w:ind w:hanging="74"/>
              <w:rPr>
                <w:b/>
                <w:i/>
                <w:color w:val="000000" w:themeColor="text1"/>
                <w:spacing w:val="-8"/>
              </w:rPr>
            </w:pPr>
            <w:r>
              <w:rPr>
                <w:b/>
                <w:i/>
                <w:color w:val="000000" w:themeColor="text1"/>
                <w:spacing w:val="-8"/>
              </w:rPr>
              <w:t>Sáng:</w:t>
            </w:r>
          </w:p>
        </w:tc>
        <w:tc>
          <w:tcPr>
            <w:tcW w:w="8221" w:type="dxa"/>
            <w:tcBorders>
              <w:top w:val="nil"/>
              <w:left w:val="nil"/>
              <w:bottom w:val="nil"/>
              <w:right w:val="single" w:sz="4" w:space="0" w:color="auto"/>
            </w:tcBorders>
            <w:shd w:val="clear" w:color="auto" w:fill="FFFFFF"/>
            <w:hideMark/>
          </w:tcPr>
          <w:p w:rsidR="0015413B" w:rsidRDefault="0015413B">
            <w:pPr>
              <w:spacing w:before="60" w:line="256" w:lineRule="auto"/>
              <w:jc w:val="both"/>
              <w:rPr>
                <w:color w:val="000000" w:themeColor="text1"/>
              </w:rPr>
            </w:pPr>
            <w:r>
              <w:rPr>
                <w:color w:val="000000" w:themeColor="text1"/>
              </w:rPr>
              <w:t>- Đ/c Hồng, đ/c Duế dự Hội nghị sơ kết 5 năm thực hiện Chỉ thị 43-CT/TW về giải quyết hậu quả chất độc hóa học tại Hội trường</w:t>
            </w:r>
          </w:p>
        </w:tc>
      </w:tr>
      <w:tr w:rsidR="0015413B" w:rsidTr="0015413B">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413B" w:rsidRDefault="0015413B">
            <w:pPr>
              <w:spacing w:line="256" w:lineRule="auto"/>
              <w:rPr>
                <w:b/>
                <w:color w:val="000000" w:themeColor="text1"/>
                <w:spacing w:val="-8"/>
              </w:rPr>
            </w:pPr>
          </w:p>
        </w:tc>
        <w:tc>
          <w:tcPr>
            <w:tcW w:w="1168" w:type="dxa"/>
            <w:tcBorders>
              <w:top w:val="nil"/>
              <w:left w:val="single" w:sz="4" w:space="0" w:color="auto"/>
              <w:bottom w:val="single" w:sz="4" w:space="0" w:color="auto"/>
              <w:right w:val="nil"/>
            </w:tcBorders>
            <w:hideMark/>
          </w:tcPr>
          <w:p w:rsidR="0015413B" w:rsidRDefault="0015413B">
            <w:pPr>
              <w:spacing w:before="60" w:line="256" w:lineRule="auto"/>
              <w:ind w:hanging="74"/>
              <w:rPr>
                <w:b/>
                <w:i/>
                <w:color w:val="000000" w:themeColor="text1"/>
                <w:spacing w:val="-8"/>
              </w:rPr>
            </w:pPr>
            <w:r>
              <w:rPr>
                <w:b/>
                <w:i/>
                <w:color w:val="000000" w:themeColor="text1"/>
                <w:spacing w:val="-8"/>
              </w:rPr>
              <w:t>Chiều:</w:t>
            </w:r>
          </w:p>
        </w:tc>
        <w:tc>
          <w:tcPr>
            <w:tcW w:w="8221" w:type="dxa"/>
            <w:tcBorders>
              <w:top w:val="nil"/>
              <w:left w:val="nil"/>
              <w:bottom w:val="single" w:sz="4" w:space="0" w:color="auto"/>
              <w:right w:val="single" w:sz="4" w:space="0" w:color="auto"/>
            </w:tcBorders>
            <w:shd w:val="clear" w:color="auto" w:fill="FFFFFF"/>
            <w:hideMark/>
          </w:tcPr>
          <w:p w:rsidR="0015413B" w:rsidRDefault="0015413B">
            <w:pPr>
              <w:spacing w:before="60" w:line="256" w:lineRule="auto"/>
              <w:jc w:val="both"/>
              <w:rPr>
                <w:color w:val="000000" w:themeColor="text1"/>
              </w:rPr>
            </w:pPr>
            <w:r>
              <w:rPr>
                <w:color w:val="000000" w:themeColor="text1"/>
              </w:rPr>
              <w:t>- Đ/c Duế tham gia Đoàn giám sát của Ban Văn hóa - Xã hội HĐND tỉnh tại Thanh Trạch</w:t>
            </w:r>
          </w:p>
          <w:p w:rsidR="0015413B" w:rsidRDefault="0015413B">
            <w:pPr>
              <w:spacing w:before="60" w:line="256" w:lineRule="auto"/>
              <w:jc w:val="both"/>
              <w:rPr>
                <w:color w:val="000000" w:themeColor="text1"/>
              </w:rPr>
            </w:pPr>
            <w:r>
              <w:rPr>
                <w:color w:val="000000" w:themeColor="text1"/>
              </w:rPr>
              <w:t>- Đ/c Hồng dự họp tại Sở Kế hoạch và Đầu tư</w:t>
            </w:r>
          </w:p>
          <w:p w:rsidR="0015413B" w:rsidRDefault="0015413B">
            <w:pPr>
              <w:spacing w:before="60" w:line="256" w:lineRule="auto"/>
              <w:jc w:val="both"/>
              <w:rPr>
                <w:color w:val="000000" w:themeColor="text1"/>
              </w:rPr>
            </w:pPr>
            <w:r>
              <w:rPr>
                <w:color w:val="000000" w:themeColor="text1"/>
              </w:rPr>
              <w:t>- Đ/c Trung dự Hội nghị tập huấn tại Sở Công Thương</w:t>
            </w:r>
          </w:p>
        </w:tc>
      </w:tr>
      <w:tr w:rsidR="0015413B" w:rsidTr="0015413B">
        <w:trPr>
          <w:trHeight w:val="304"/>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15413B" w:rsidRDefault="0015413B">
            <w:pPr>
              <w:spacing w:line="256" w:lineRule="auto"/>
              <w:jc w:val="center"/>
              <w:rPr>
                <w:b/>
                <w:color w:val="000000" w:themeColor="text1"/>
                <w:spacing w:val="-8"/>
              </w:rPr>
            </w:pPr>
            <w:r>
              <w:rPr>
                <w:b/>
                <w:color w:val="000000" w:themeColor="text1"/>
                <w:spacing w:val="-8"/>
              </w:rPr>
              <w:t>T. Tư</w:t>
            </w:r>
          </w:p>
          <w:p w:rsidR="0015413B" w:rsidRDefault="0015413B">
            <w:pPr>
              <w:spacing w:line="256" w:lineRule="auto"/>
              <w:jc w:val="center"/>
              <w:rPr>
                <w:b/>
                <w:color w:val="000000" w:themeColor="text1"/>
                <w:spacing w:val="-8"/>
              </w:rPr>
            </w:pPr>
            <w:r>
              <w:rPr>
                <w:b/>
                <w:color w:val="000000" w:themeColor="text1"/>
                <w:spacing w:val="-8"/>
              </w:rPr>
              <w:t>23/9</w:t>
            </w:r>
          </w:p>
        </w:tc>
        <w:tc>
          <w:tcPr>
            <w:tcW w:w="1168" w:type="dxa"/>
            <w:tcBorders>
              <w:top w:val="single" w:sz="4" w:space="0" w:color="auto"/>
              <w:left w:val="single" w:sz="4" w:space="0" w:color="auto"/>
              <w:bottom w:val="nil"/>
              <w:right w:val="nil"/>
            </w:tcBorders>
            <w:hideMark/>
          </w:tcPr>
          <w:p w:rsidR="0015413B" w:rsidRDefault="0015413B">
            <w:pPr>
              <w:spacing w:before="60" w:line="256" w:lineRule="auto"/>
              <w:ind w:hanging="74"/>
              <w:rPr>
                <w:b/>
                <w:i/>
                <w:color w:val="000000" w:themeColor="text1"/>
                <w:spacing w:val="-8"/>
              </w:rPr>
            </w:pPr>
            <w:r>
              <w:rPr>
                <w:b/>
                <w:i/>
                <w:color w:val="000000" w:themeColor="text1"/>
                <w:spacing w:val="-8"/>
              </w:rPr>
              <w:t>Sáng:</w:t>
            </w:r>
          </w:p>
        </w:tc>
        <w:tc>
          <w:tcPr>
            <w:tcW w:w="8221" w:type="dxa"/>
            <w:tcBorders>
              <w:top w:val="single" w:sz="4" w:space="0" w:color="auto"/>
              <w:left w:val="nil"/>
              <w:bottom w:val="nil"/>
              <w:right w:val="single" w:sz="4" w:space="0" w:color="auto"/>
            </w:tcBorders>
            <w:shd w:val="clear" w:color="auto" w:fill="FFFFFF"/>
            <w:hideMark/>
          </w:tcPr>
          <w:p w:rsidR="0015413B" w:rsidRDefault="0015413B">
            <w:pPr>
              <w:spacing w:before="60" w:line="256" w:lineRule="auto"/>
              <w:jc w:val="both"/>
              <w:rPr>
                <w:color w:val="000000" w:themeColor="text1"/>
              </w:rPr>
            </w:pPr>
            <w:r>
              <w:rPr>
                <w:bCs/>
                <w:color w:val="000000" w:themeColor="text1"/>
              </w:rPr>
              <w:t>- Đ/c Hồng họp BCĐ Tuần lễ hưởng ứng học tập suốt đời tại Phòng họp</w:t>
            </w:r>
          </w:p>
        </w:tc>
      </w:tr>
      <w:tr w:rsidR="0015413B" w:rsidTr="0015413B">
        <w:trPr>
          <w:trHeight w:val="3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413B" w:rsidRDefault="0015413B">
            <w:pPr>
              <w:spacing w:line="256" w:lineRule="auto"/>
              <w:rPr>
                <w:b/>
                <w:color w:val="000000" w:themeColor="text1"/>
                <w:spacing w:val="-8"/>
              </w:rPr>
            </w:pPr>
          </w:p>
        </w:tc>
        <w:tc>
          <w:tcPr>
            <w:tcW w:w="1168" w:type="dxa"/>
            <w:tcBorders>
              <w:top w:val="nil"/>
              <w:left w:val="single" w:sz="4" w:space="0" w:color="auto"/>
              <w:bottom w:val="nil"/>
              <w:right w:val="nil"/>
            </w:tcBorders>
            <w:hideMark/>
          </w:tcPr>
          <w:p w:rsidR="0015413B" w:rsidRDefault="0015413B">
            <w:pPr>
              <w:spacing w:before="60" w:line="256" w:lineRule="auto"/>
              <w:ind w:hanging="74"/>
              <w:rPr>
                <w:b/>
                <w:i/>
                <w:color w:val="000000" w:themeColor="text1"/>
                <w:spacing w:val="-8"/>
              </w:rPr>
            </w:pPr>
            <w:r>
              <w:rPr>
                <w:b/>
                <w:i/>
                <w:color w:val="000000" w:themeColor="text1"/>
                <w:spacing w:val="-8"/>
              </w:rPr>
              <w:t>Chiều:</w:t>
            </w:r>
          </w:p>
        </w:tc>
        <w:tc>
          <w:tcPr>
            <w:tcW w:w="8221" w:type="dxa"/>
            <w:tcBorders>
              <w:top w:val="nil"/>
              <w:left w:val="nil"/>
              <w:bottom w:val="nil"/>
              <w:right w:val="single" w:sz="4" w:space="0" w:color="auto"/>
            </w:tcBorders>
            <w:shd w:val="clear" w:color="auto" w:fill="FFFFFF"/>
            <w:hideMark/>
          </w:tcPr>
          <w:p w:rsidR="0015413B" w:rsidRDefault="0015413B">
            <w:pPr>
              <w:spacing w:before="60" w:line="256" w:lineRule="auto"/>
              <w:jc w:val="both"/>
              <w:rPr>
                <w:color w:val="000000" w:themeColor="text1"/>
                <w:spacing w:val="-4"/>
              </w:rPr>
            </w:pPr>
            <w:r>
              <w:rPr>
                <w:color w:val="000000" w:themeColor="text1"/>
                <w:spacing w:val="-4"/>
              </w:rPr>
              <w:t>- Đ/c Tuấn làm việc với Ban Nội chính Tỉnh ủy tại Phòng họp</w:t>
            </w:r>
          </w:p>
          <w:p w:rsidR="0015413B" w:rsidRDefault="0015413B">
            <w:pPr>
              <w:spacing w:before="60" w:line="256" w:lineRule="auto"/>
              <w:jc w:val="both"/>
              <w:rPr>
                <w:i/>
                <w:color w:val="000000" w:themeColor="text1"/>
              </w:rPr>
            </w:pPr>
            <w:r>
              <w:rPr>
                <w:color w:val="000000" w:themeColor="text1"/>
              </w:rPr>
              <w:t xml:space="preserve">- Đ/c Hồng làm việc tại Phúc Trạch và Lâm Trạch </w:t>
            </w:r>
            <w:r>
              <w:rPr>
                <w:i/>
                <w:color w:val="000000" w:themeColor="text1"/>
              </w:rPr>
              <w:t>(ĐDLĐ các ngành: Công an huyện, Nội vụ, Văn phòng cùng đi)</w:t>
            </w:r>
          </w:p>
          <w:p w:rsidR="0015413B" w:rsidRDefault="0015413B">
            <w:pPr>
              <w:spacing w:before="60" w:line="256" w:lineRule="auto"/>
              <w:jc w:val="both"/>
              <w:rPr>
                <w:color w:val="000000" w:themeColor="text1"/>
                <w:spacing w:val="-4"/>
              </w:rPr>
            </w:pPr>
            <w:r>
              <w:rPr>
                <w:color w:val="000000" w:themeColor="text1"/>
                <w:spacing w:val="-4"/>
              </w:rPr>
              <w:t>- Đ/c Trung dự họp Ban chỉ đạo thực hiện công tác hỗ trợ người dân gặp khó khăn do đại dịch Covid-19 tại tỉnh</w:t>
            </w:r>
          </w:p>
        </w:tc>
      </w:tr>
      <w:tr w:rsidR="0015413B" w:rsidTr="0015413B">
        <w:trPr>
          <w:trHeight w:val="337"/>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15413B" w:rsidRDefault="0015413B">
            <w:pPr>
              <w:spacing w:line="256" w:lineRule="auto"/>
              <w:jc w:val="center"/>
              <w:rPr>
                <w:b/>
                <w:color w:val="000000" w:themeColor="text1"/>
                <w:spacing w:val="-8"/>
              </w:rPr>
            </w:pPr>
            <w:r>
              <w:rPr>
                <w:b/>
                <w:color w:val="000000" w:themeColor="text1"/>
                <w:spacing w:val="-8"/>
              </w:rPr>
              <w:t>T. Năm</w:t>
            </w:r>
          </w:p>
          <w:p w:rsidR="0015413B" w:rsidRDefault="0015413B">
            <w:pPr>
              <w:spacing w:line="256" w:lineRule="auto"/>
              <w:jc w:val="center"/>
              <w:rPr>
                <w:b/>
                <w:color w:val="000000" w:themeColor="text1"/>
                <w:spacing w:val="-8"/>
              </w:rPr>
            </w:pPr>
            <w:r>
              <w:rPr>
                <w:b/>
                <w:color w:val="000000" w:themeColor="text1"/>
                <w:spacing w:val="-8"/>
              </w:rPr>
              <w:t>24/9</w:t>
            </w:r>
          </w:p>
        </w:tc>
        <w:tc>
          <w:tcPr>
            <w:tcW w:w="1168" w:type="dxa"/>
            <w:tcBorders>
              <w:top w:val="single" w:sz="4" w:space="0" w:color="auto"/>
              <w:left w:val="single" w:sz="4" w:space="0" w:color="auto"/>
              <w:bottom w:val="nil"/>
              <w:right w:val="nil"/>
            </w:tcBorders>
            <w:hideMark/>
          </w:tcPr>
          <w:p w:rsidR="0015413B" w:rsidRDefault="0015413B">
            <w:pPr>
              <w:spacing w:before="60" w:line="256" w:lineRule="auto"/>
              <w:ind w:hanging="74"/>
              <w:rPr>
                <w:b/>
                <w:i/>
                <w:color w:val="000000" w:themeColor="text1"/>
                <w:spacing w:val="-8"/>
              </w:rPr>
            </w:pPr>
            <w:r>
              <w:rPr>
                <w:b/>
                <w:i/>
                <w:color w:val="000000" w:themeColor="text1"/>
                <w:spacing w:val="-8"/>
              </w:rPr>
              <w:t>Sáng:</w:t>
            </w:r>
          </w:p>
        </w:tc>
        <w:tc>
          <w:tcPr>
            <w:tcW w:w="8221" w:type="dxa"/>
            <w:tcBorders>
              <w:top w:val="single" w:sz="4" w:space="0" w:color="auto"/>
              <w:left w:val="nil"/>
              <w:bottom w:val="nil"/>
              <w:right w:val="single" w:sz="4" w:space="0" w:color="auto"/>
            </w:tcBorders>
            <w:shd w:val="clear" w:color="auto" w:fill="FFFFFF"/>
            <w:hideMark/>
          </w:tcPr>
          <w:p w:rsidR="0015413B" w:rsidRDefault="0015413B">
            <w:pPr>
              <w:spacing w:before="60" w:line="256" w:lineRule="auto"/>
              <w:jc w:val="both"/>
              <w:rPr>
                <w:color w:val="000000" w:themeColor="text1"/>
              </w:rPr>
            </w:pPr>
            <w:r>
              <w:rPr>
                <w:color w:val="000000" w:themeColor="text1"/>
              </w:rPr>
              <w:t>- 8h: Đ/c Vũ, đ/c Hồng dự Hội nghị tổng kết phong trào thi đua “Dân vận khéo” tại Tỉnh ủy</w:t>
            </w:r>
          </w:p>
        </w:tc>
      </w:tr>
      <w:tr w:rsidR="0015413B" w:rsidTr="0015413B">
        <w:trPr>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413B" w:rsidRDefault="0015413B">
            <w:pPr>
              <w:spacing w:line="256" w:lineRule="auto"/>
              <w:rPr>
                <w:b/>
                <w:color w:val="000000" w:themeColor="text1"/>
                <w:spacing w:val="-8"/>
              </w:rPr>
            </w:pPr>
          </w:p>
        </w:tc>
        <w:tc>
          <w:tcPr>
            <w:tcW w:w="1168" w:type="dxa"/>
            <w:tcBorders>
              <w:top w:val="nil"/>
              <w:left w:val="single" w:sz="4" w:space="0" w:color="auto"/>
              <w:bottom w:val="single" w:sz="4" w:space="0" w:color="auto"/>
              <w:right w:val="nil"/>
            </w:tcBorders>
            <w:hideMark/>
          </w:tcPr>
          <w:p w:rsidR="0015413B" w:rsidRDefault="0015413B">
            <w:pPr>
              <w:spacing w:before="60" w:line="256" w:lineRule="auto"/>
              <w:ind w:hanging="74"/>
              <w:rPr>
                <w:b/>
                <w:i/>
                <w:color w:val="000000" w:themeColor="text1"/>
                <w:spacing w:val="-8"/>
              </w:rPr>
            </w:pPr>
            <w:r>
              <w:rPr>
                <w:b/>
                <w:i/>
                <w:color w:val="000000" w:themeColor="text1"/>
                <w:spacing w:val="-8"/>
              </w:rPr>
              <w:t xml:space="preserve">Chiều: </w:t>
            </w:r>
          </w:p>
        </w:tc>
        <w:tc>
          <w:tcPr>
            <w:tcW w:w="8221" w:type="dxa"/>
            <w:tcBorders>
              <w:top w:val="nil"/>
              <w:left w:val="nil"/>
              <w:bottom w:val="single" w:sz="4" w:space="0" w:color="auto"/>
              <w:right w:val="single" w:sz="4" w:space="0" w:color="auto"/>
            </w:tcBorders>
            <w:shd w:val="clear" w:color="auto" w:fill="FFFFFF"/>
            <w:hideMark/>
          </w:tcPr>
          <w:p w:rsidR="0015413B" w:rsidRDefault="0015413B">
            <w:pPr>
              <w:spacing w:before="60" w:line="256" w:lineRule="auto"/>
              <w:jc w:val="both"/>
              <w:rPr>
                <w:bCs/>
                <w:color w:val="000000" w:themeColor="text1"/>
                <w:spacing w:val="-6"/>
              </w:rPr>
            </w:pPr>
            <w:r>
              <w:rPr>
                <w:bCs/>
                <w:color w:val="000000" w:themeColor="text1"/>
                <w:spacing w:val="-6"/>
              </w:rPr>
              <w:t>- Đ/c Hồng dự Hội nghị tổng kết 05 năm thực hiện chương trình hợp tác giữa UBND tỉnh và Tập đoàn Bưu chính Viễn thông Việt Nam về xây dựng chính quyền điện tử, phát triển công nghệ thông tin, viễn thông tại Sở TTTT</w:t>
            </w:r>
          </w:p>
          <w:p w:rsidR="0015413B" w:rsidRDefault="0015413B">
            <w:pPr>
              <w:spacing w:before="60" w:line="256" w:lineRule="auto"/>
              <w:jc w:val="both"/>
              <w:rPr>
                <w:bCs/>
                <w:color w:val="000000" w:themeColor="text1"/>
                <w:spacing w:val="-6"/>
              </w:rPr>
            </w:pPr>
            <w:r>
              <w:rPr>
                <w:bCs/>
                <w:color w:val="000000" w:themeColor="text1"/>
                <w:spacing w:val="-6"/>
              </w:rPr>
              <w:t>- Đ/c Trung đi cơ sở</w:t>
            </w:r>
          </w:p>
        </w:tc>
      </w:tr>
      <w:tr w:rsidR="0015413B" w:rsidTr="0015413B">
        <w:trPr>
          <w:trHeight w:val="284"/>
        </w:trPr>
        <w:tc>
          <w:tcPr>
            <w:tcW w:w="1130" w:type="dxa"/>
            <w:vMerge w:val="restart"/>
            <w:tcBorders>
              <w:top w:val="single" w:sz="4" w:space="0" w:color="auto"/>
              <w:left w:val="single" w:sz="4" w:space="0" w:color="auto"/>
              <w:bottom w:val="single" w:sz="4" w:space="0" w:color="auto"/>
              <w:right w:val="single" w:sz="4" w:space="0" w:color="auto"/>
            </w:tcBorders>
            <w:vAlign w:val="center"/>
            <w:hideMark/>
          </w:tcPr>
          <w:p w:rsidR="0015413B" w:rsidRDefault="0015413B">
            <w:pPr>
              <w:spacing w:line="256" w:lineRule="auto"/>
              <w:jc w:val="center"/>
              <w:rPr>
                <w:b/>
                <w:color w:val="000000" w:themeColor="text1"/>
                <w:spacing w:val="-8"/>
              </w:rPr>
            </w:pPr>
            <w:r>
              <w:rPr>
                <w:b/>
                <w:color w:val="000000" w:themeColor="text1"/>
                <w:spacing w:val="-8"/>
              </w:rPr>
              <w:t>T. Sáu</w:t>
            </w:r>
          </w:p>
          <w:p w:rsidR="0015413B" w:rsidRDefault="0015413B">
            <w:pPr>
              <w:spacing w:line="256" w:lineRule="auto"/>
              <w:jc w:val="center"/>
              <w:rPr>
                <w:b/>
                <w:color w:val="000000" w:themeColor="text1"/>
                <w:spacing w:val="-8"/>
              </w:rPr>
            </w:pPr>
            <w:r>
              <w:rPr>
                <w:b/>
                <w:color w:val="000000" w:themeColor="text1"/>
                <w:spacing w:val="-8"/>
              </w:rPr>
              <w:t>25/9</w:t>
            </w:r>
          </w:p>
        </w:tc>
        <w:tc>
          <w:tcPr>
            <w:tcW w:w="1168" w:type="dxa"/>
            <w:tcBorders>
              <w:top w:val="single" w:sz="4" w:space="0" w:color="auto"/>
              <w:left w:val="single" w:sz="4" w:space="0" w:color="auto"/>
              <w:bottom w:val="nil"/>
              <w:right w:val="nil"/>
            </w:tcBorders>
            <w:hideMark/>
          </w:tcPr>
          <w:p w:rsidR="0015413B" w:rsidRDefault="0015413B">
            <w:pPr>
              <w:spacing w:before="60" w:line="256" w:lineRule="auto"/>
              <w:ind w:hanging="74"/>
              <w:rPr>
                <w:b/>
                <w:i/>
                <w:color w:val="000000" w:themeColor="text1"/>
                <w:spacing w:val="-8"/>
              </w:rPr>
            </w:pPr>
            <w:r>
              <w:rPr>
                <w:b/>
                <w:i/>
                <w:color w:val="000000" w:themeColor="text1"/>
                <w:spacing w:val="-8"/>
              </w:rPr>
              <w:t>Sáng:</w:t>
            </w:r>
          </w:p>
        </w:tc>
        <w:tc>
          <w:tcPr>
            <w:tcW w:w="8221" w:type="dxa"/>
            <w:tcBorders>
              <w:top w:val="single" w:sz="4" w:space="0" w:color="auto"/>
              <w:left w:val="nil"/>
              <w:bottom w:val="nil"/>
              <w:right w:val="single" w:sz="4" w:space="0" w:color="auto"/>
            </w:tcBorders>
            <w:shd w:val="clear" w:color="auto" w:fill="FFFFFF"/>
            <w:hideMark/>
          </w:tcPr>
          <w:p w:rsidR="0015413B" w:rsidRDefault="0015413B">
            <w:pPr>
              <w:spacing w:before="60" w:line="256" w:lineRule="auto"/>
              <w:jc w:val="both"/>
              <w:outlineLvl w:val="0"/>
              <w:rPr>
                <w:color w:val="000000" w:themeColor="text1"/>
                <w:spacing w:val="-8"/>
              </w:rPr>
            </w:pPr>
            <w:r>
              <w:rPr>
                <w:color w:val="000000" w:themeColor="text1"/>
              </w:rPr>
              <w:t>- 8h: Đ/c Vũ, đ/c Tuấn dự Hội nghị giao ban công tác quốc phòng - an ninh, nội chính quý III/2020 tại Huyện ủy</w:t>
            </w:r>
          </w:p>
        </w:tc>
      </w:tr>
      <w:tr w:rsidR="0015413B" w:rsidTr="0015413B">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413B" w:rsidRDefault="0015413B">
            <w:pPr>
              <w:spacing w:line="256" w:lineRule="auto"/>
              <w:rPr>
                <w:b/>
                <w:color w:val="000000" w:themeColor="text1"/>
                <w:spacing w:val="-8"/>
              </w:rPr>
            </w:pPr>
          </w:p>
        </w:tc>
        <w:tc>
          <w:tcPr>
            <w:tcW w:w="1168" w:type="dxa"/>
            <w:tcBorders>
              <w:top w:val="nil"/>
              <w:left w:val="single" w:sz="4" w:space="0" w:color="auto"/>
              <w:bottom w:val="nil"/>
              <w:right w:val="nil"/>
            </w:tcBorders>
            <w:hideMark/>
          </w:tcPr>
          <w:p w:rsidR="0015413B" w:rsidRDefault="0015413B">
            <w:pPr>
              <w:spacing w:before="60" w:line="256" w:lineRule="auto"/>
              <w:ind w:hanging="74"/>
              <w:rPr>
                <w:b/>
                <w:i/>
                <w:color w:val="000000" w:themeColor="text1"/>
                <w:spacing w:val="-8"/>
              </w:rPr>
            </w:pPr>
            <w:r>
              <w:rPr>
                <w:b/>
                <w:i/>
                <w:color w:val="000000" w:themeColor="text1"/>
                <w:spacing w:val="-8"/>
              </w:rPr>
              <w:t>Chiều:</w:t>
            </w:r>
          </w:p>
        </w:tc>
        <w:tc>
          <w:tcPr>
            <w:tcW w:w="8221" w:type="dxa"/>
            <w:tcBorders>
              <w:top w:val="nil"/>
              <w:left w:val="nil"/>
              <w:bottom w:val="nil"/>
              <w:right w:val="single" w:sz="4" w:space="0" w:color="auto"/>
            </w:tcBorders>
            <w:shd w:val="clear" w:color="auto" w:fill="FFFFFF"/>
            <w:hideMark/>
          </w:tcPr>
          <w:p w:rsidR="0015413B" w:rsidRDefault="0015413B">
            <w:pPr>
              <w:spacing w:before="60" w:line="256" w:lineRule="auto"/>
              <w:jc w:val="both"/>
              <w:outlineLvl w:val="0"/>
              <w:rPr>
                <w:color w:val="000000" w:themeColor="text1"/>
                <w:spacing w:val="-8"/>
              </w:rPr>
            </w:pPr>
            <w:r>
              <w:rPr>
                <w:color w:val="000000" w:themeColor="text1"/>
                <w:spacing w:val="-8"/>
              </w:rPr>
              <w:t>- 14h: Đ/c Vũ, đ/c Tuấn dự gặp mặt Thường trực các Huyện ủy tại Tuyên Hóa</w:t>
            </w:r>
          </w:p>
        </w:tc>
      </w:tr>
      <w:tr w:rsidR="0015413B" w:rsidTr="0015413B">
        <w:trPr>
          <w:trHeight w:val="290"/>
        </w:trPr>
        <w:tc>
          <w:tcPr>
            <w:tcW w:w="1130" w:type="dxa"/>
            <w:vMerge w:val="restart"/>
            <w:tcBorders>
              <w:top w:val="single" w:sz="4" w:space="0" w:color="auto"/>
              <w:left w:val="single" w:sz="4" w:space="0" w:color="auto"/>
              <w:bottom w:val="single" w:sz="4" w:space="0" w:color="auto"/>
              <w:right w:val="single" w:sz="4" w:space="0" w:color="auto"/>
            </w:tcBorders>
            <w:vAlign w:val="center"/>
            <w:hideMark/>
          </w:tcPr>
          <w:p w:rsidR="0015413B" w:rsidRDefault="0015413B">
            <w:pPr>
              <w:spacing w:line="256" w:lineRule="auto"/>
              <w:jc w:val="center"/>
              <w:rPr>
                <w:b/>
                <w:color w:val="000000" w:themeColor="text1"/>
                <w:spacing w:val="-8"/>
              </w:rPr>
            </w:pPr>
            <w:r>
              <w:rPr>
                <w:b/>
                <w:color w:val="000000" w:themeColor="text1"/>
                <w:spacing w:val="-8"/>
              </w:rPr>
              <w:t>T. Bảy</w:t>
            </w:r>
          </w:p>
          <w:p w:rsidR="0015413B" w:rsidRDefault="0015413B">
            <w:pPr>
              <w:spacing w:line="256" w:lineRule="auto"/>
              <w:jc w:val="center"/>
              <w:rPr>
                <w:b/>
                <w:color w:val="000000" w:themeColor="text1"/>
                <w:spacing w:val="-8"/>
              </w:rPr>
            </w:pPr>
            <w:r>
              <w:rPr>
                <w:b/>
                <w:color w:val="000000" w:themeColor="text1"/>
                <w:spacing w:val="-8"/>
              </w:rPr>
              <w:t>26/9</w:t>
            </w:r>
          </w:p>
        </w:tc>
        <w:tc>
          <w:tcPr>
            <w:tcW w:w="1168" w:type="dxa"/>
            <w:tcBorders>
              <w:top w:val="single" w:sz="4" w:space="0" w:color="auto"/>
              <w:left w:val="single" w:sz="4" w:space="0" w:color="auto"/>
              <w:bottom w:val="nil"/>
              <w:right w:val="nil"/>
            </w:tcBorders>
            <w:hideMark/>
          </w:tcPr>
          <w:p w:rsidR="0015413B" w:rsidRDefault="0015413B">
            <w:pPr>
              <w:spacing w:before="60" w:line="256" w:lineRule="auto"/>
              <w:ind w:hanging="74"/>
              <w:rPr>
                <w:b/>
                <w:i/>
                <w:color w:val="000000" w:themeColor="text1"/>
                <w:spacing w:val="-8"/>
              </w:rPr>
            </w:pPr>
            <w:r>
              <w:rPr>
                <w:b/>
                <w:i/>
                <w:color w:val="000000" w:themeColor="text1"/>
                <w:spacing w:val="-8"/>
              </w:rPr>
              <w:t>Cả ngày:</w:t>
            </w:r>
          </w:p>
        </w:tc>
        <w:tc>
          <w:tcPr>
            <w:tcW w:w="8221" w:type="dxa"/>
            <w:tcBorders>
              <w:top w:val="single" w:sz="4" w:space="0" w:color="auto"/>
              <w:left w:val="nil"/>
              <w:bottom w:val="nil"/>
              <w:right w:val="single" w:sz="4" w:space="0" w:color="auto"/>
            </w:tcBorders>
            <w:shd w:val="clear" w:color="auto" w:fill="FFFFFF"/>
            <w:hideMark/>
          </w:tcPr>
          <w:p w:rsidR="0015413B" w:rsidRDefault="0015413B">
            <w:pPr>
              <w:autoSpaceDE w:val="0"/>
              <w:autoSpaceDN w:val="0"/>
              <w:adjustRightInd w:val="0"/>
              <w:spacing w:before="60" w:line="256" w:lineRule="auto"/>
              <w:jc w:val="both"/>
              <w:rPr>
                <w:color w:val="000000" w:themeColor="text1"/>
              </w:rPr>
            </w:pPr>
            <w:r>
              <w:rPr>
                <w:color w:val="000000" w:themeColor="text1"/>
              </w:rPr>
              <w:t>- Trực Văn phòng (đ/c Hải Hà)</w:t>
            </w:r>
          </w:p>
        </w:tc>
      </w:tr>
      <w:tr w:rsidR="0015413B" w:rsidTr="0015413B">
        <w:trPr>
          <w:trHeight w:val="2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15413B" w:rsidRDefault="0015413B">
            <w:pPr>
              <w:spacing w:line="256" w:lineRule="auto"/>
              <w:rPr>
                <w:b/>
                <w:color w:val="000000" w:themeColor="text1"/>
                <w:spacing w:val="-8"/>
              </w:rPr>
            </w:pPr>
          </w:p>
        </w:tc>
        <w:tc>
          <w:tcPr>
            <w:tcW w:w="1168" w:type="dxa"/>
            <w:tcBorders>
              <w:top w:val="nil"/>
              <w:left w:val="single" w:sz="4" w:space="0" w:color="auto"/>
              <w:bottom w:val="nil"/>
              <w:right w:val="nil"/>
            </w:tcBorders>
          </w:tcPr>
          <w:p w:rsidR="0015413B" w:rsidRDefault="0015413B">
            <w:pPr>
              <w:spacing w:before="60" w:line="256" w:lineRule="auto"/>
              <w:ind w:hanging="74"/>
              <w:rPr>
                <w:b/>
                <w:i/>
                <w:color w:val="000000" w:themeColor="text1"/>
                <w:spacing w:val="-8"/>
              </w:rPr>
            </w:pPr>
          </w:p>
        </w:tc>
        <w:tc>
          <w:tcPr>
            <w:tcW w:w="8221" w:type="dxa"/>
            <w:tcBorders>
              <w:top w:val="nil"/>
              <w:left w:val="nil"/>
              <w:bottom w:val="nil"/>
              <w:right w:val="single" w:sz="4" w:space="0" w:color="auto"/>
            </w:tcBorders>
            <w:shd w:val="clear" w:color="auto" w:fill="FFFFFF"/>
          </w:tcPr>
          <w:p w:rsidR="0015413B" w:rsidRDefault="0015413B">
            <w:pPr>
              <w:autoSpaceDE w:val="0"/>
              <w:autoSpaceDN w:val="0"/>
              <w:adjustRightInd w:val="0"/>
              <w:spacing w:before="60" w:line="256" w:lineRule="auto"/>
              <w:jc w:val="both"/>
              <w:rPr>
                <w:color w:val="000000" w:themeColor="text1"/>
              </w:rPr>
            </w:pPr>
          </w:p>
        </w:tc>
      </w:tr>
      <w:tr w:rsidR="0015413B" w:rsidTr="0015413B">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15413B" w:rsidRDefault="0015413B">
            <w:pPr>
              <w:spacing w:line="256" w:lineRule="auto"/>
              <w:jc w:val="center"/>
              <w:rPr>
                <w:b/>
                <w:color w:val="000000" w:themeColor="text1"/>
                <w:spacing w:val="-8"/>
              </w:rPr>
            </w:pPr>
            <w:r>
              <w:rPr>
                <w:b/>
                <w:color w:val="000000" w:themeColor="text1"/>
                <w:spacing w:val="-8"/>
              </w:rPr>
              <w:t>C. Nhật</w:t>
            </w:r>
          </w:p>
          <w:p w:rsidR="0015413B" w:rsidRDefault="0015413B">
            <w:pPr>
              <w:spacing w:line="256" w:lineRule="auto"/>
              <w:jc w:val="center"/>
              <w:rPr>
                <w:b/>
                <w:color w:val="000000" w:themeColor="text1"/>
                <w:spacing w:val="-8"/>
              </w:rPr>
            </w:pPr>
            <w:r>
              <w:rPr>
                <w:b/>
                <w:color w:val="000000" w:themeColor="text1"/>
                <w:spacing w:val="-8"/>
              </w:rPr>
              <w:t>27/9</w:t>
            </w:r>
          </w:p>
        </w:tc>
        <w:tc>
          <w:tcPr>
            <w:tcW w:w="1168" w:type="dxa"/>
            <w:tcBorders>
              <w:top w:val="single" w:sz="4" w:space="0" w:color="auto"/>
              <w:left w:val="single" w:sz="4" w:space="0" w:color="auto"/>
              <w:bottom w:val="nil"/>
              <w:right w:val="nil"/>
            </w:tcBorders>
            <w:hideMark/>
          </w:tcPr>
          <w:p w:rsidR="0015413B" w:rsidRDefault="0015413B">
            <w:pPr>
              <w:spacing w:before="60" w:line="256" w:lineRule="auto"/>
              <w:ind w:hanging="74"/>
              <w:rPr>
                <w:b/>
                <w:i/>
                <w:color w:val="000000" w:themeColor="text1"/>
                <w:spacing w:val="-8"/>
              </w:rPr>
            </w:pPr>
            <w:r>
              <w:rPr>
                <w:b/>
                <w:i/>
                <w:color w:val="000000" w:themeColor="text1"/>
                <w:spacing w:val="-8"/>
              </w:rPr>
              <w:t>Cả ngày:</w:t>
            </w:r>
          </w:p>
        </w:tc>
        <w:tc>
          <w:tcPr>
            <w:tcW w:w="8221" w:type="dxa"/>
            <w:tcBorders>
              <w:top w:val="single" w:sz="4" w:space="0" w:color="auto"/>
              <w:left w:val="nil"/>
              <w:bottom w:val="nil"/>
              <w:right w:val="single" w:sz="4" w:space="0" w:color="auto"/>
            </w:tcBorders>
            <w:shd w:val="clear" w:color="auto" w:fill="FFFFFF"/>
            <w:hideMark/>
          </w:tcPr>
          <w:p w:rsidR="0015413B" w:rsidRDefault="0015413B">
            <w:pPr>
              <w:spacing w:before="60" w:line="256" w:lineRule="auto"/>
              <w:jc w:val="both"/>
              <w:rPr>
                <w:bCs/>
                <w:color w:val="000000" w:themeColor="text1"/>
              </w:rPr>
            </w:pPr>
            <w:r>
              <w:rPr>
                <w:bCs/>
                <w:color w:val="000000" w:themeColor="text1"/>
              </w:rPr>
              <w:t>- Trực Văn phòng (đ/c Hải Hà)</w:t>
            </w:r>
          </w:p>
        </w:tc>
      </w:tr>
      <w:tr w:rsidR="0015413B" w:rsidTr="0015413B">
        <w:tc>
          <w:tcPr>
            <w:tcW w:w="0" w:type="auto"/>
            <w:vMerge/>
            <w:tcBorders>
              <w:top w:val="single" w:sz="4" w:space="0" w:color="auto"/>
              <w:left w:val="single" w:sz="4" w:space="0" w:color="auto"/>
              <w:bottom w:val="single" w:sz="4" w:space="0" w:color="auto"/>
              <w:right w:val="single" w:sz="4" w:space="0" w:color="auto"/>
            </w:tcBorders>
            <w:vAlign w:val="center"/>
            <w:hideMark/>
          </w:tcPr>
          <w:p w:rsidR="0015413B" w:rsidRDefault="0015413B">
            <w:pPr>
              <w:spacing w:line="256" w:lineRule="auto"/>
              <w:rPr>
                <w:b/>
                <w:color w:val="000000" w:themeColor="text1"/>
                <w:spacing w:val="-8"/>
              </w:rPr>
            </w:pPr>
          </w:p>
        </w:tc>
        <w:tc>
          <w:tcPr>
            <w:tcW w:w="1168" w:type="dxa"/>
            <w:tcBorders>
              <w:top w:val="nil"/>
              <w:left w:val="single" w:sz="4" w:space="0" w:color="auto"/>
              <w:bottom w:val="single" w:sz="4" w:space="0" w:color="auto"/>
              <w:right w:val="nil"/>
            </w:tcBorders>
          </w:tcPr>
          <w:p w:rsidR="0015413B" w:rsidRDefault="0015413B">
            <w:pPr>
              <w:spacing w:line="256" w:lineRule="auto"/>
              <w:ind w:hanging="74"/>
              <w:rPr>
                <w:b/>
                <w:i/>
                <w:color w:val="000000" w:themeColor="text1"/>
                <w:spacing w:val="-8"/>
              </w:rPr>
            </w:pPr>
          </w:p>
        </w:tc>
        <w:tc>
          <w:tcPr>
            <w:tcW w:w="8221" w:type="dxa"/>
            <w:tcBorders>
              <w:top w:val="nil"/>
              <w:left w:val="nil"/>
              <w:bottom w:val="single" w:sz="4" w:space="0" w:color="auto"/>
              <w:right w:val="single" w:sz="4" w:space="0" w:color="auto"/>
            </w:tcBorders>
            <w:shd w:val="clear" w:color="auto" w:fill="FFFFFF"/>
          </w:tcPr>
          <w:p w:rsidR="0015413B" w:rsidRDefault="0015413B">
            <w:pPr>
              <w:spacing w:before="60" w:line="256" w:lineRule="auto"/>
              <w:jc w:val="both"/>
              <w:rPr>
                <w:bCs/>
                <w:color w:val="000000" w:themeColor="text1"/>
              </w:rPr>
            </w:pPr>
          </w:p>
        </w:tc>
      </w:tr>
    </w:tbl>
    <w:p w:rsidR="0015413B" w:rsidRDefault="0015413B" w:rsidP="0015413B">
      <w:pPr>
        <w:tabs>
          <w:tab w:val="left" w:pos="7962"/>
        </w:tabs>
        <w:rPr>
          <w:b/>
          <w:color w:val="000000" w:themeColor="text1"/>
          <w:sz w:val="8"/>
          <w:szCs w:val="26"/>
        </w:rPr>
      </w:pPr>
      <w:r>
        <w:rPr>
          <w:b/>
          <w:color w:val="000000" w:themeColor="text1"/>
          <w:sz w:val="10"/>
          <w:szCs w:val="26"/>
        </w:rPr>
        <w:tab/>
      </w:r>
      <w:r>
        <w:rPr>
          <w:b/>
          <w:color w:val="000000" w:themeColor="text1"/>
          <w:sz w:val="10"/>
          <w:szCs w:val="26"/>
        </w:rPr>
        <w:tab/>
      </w:r>
      <w:r>
        <w:rPr>
          <w:b/>
          <w:color w:val="000000" w:themeColor="text1"/>
          <w:sz w:val="24"/>
          <w:szCs w:val="24"/>
        </w:rPr>
        <w:t xml:space="preserve">                                               </w:t>
      </w:r>
    </w:p>
    <w:p w:rsidR="0015413B" w:rsidRDefault="0015413B" w:rsidP="0015413B">
      <w:pPr>
        <w:tabs>
          <w:tab w:val="left" w:pos="3119"/>
        </w:tabs>
        <w:jc w:val="center"/>
        <w:rPr>
          <w:b/>
          <w:color w:val="000000" w:themeColor="text1"/>
          <w:sz w:val="2"/>
          <w:szCs w:val="24"/>
        </w:rPr>
      </w:pPr>
      <w:r>
        <w:rPr>
          <w:b/>
          <w:color w:val="000000" w:themeColor="text1"/>
          <w:sz w:val="24"/>
          <w:szCs w:val="24"/>
        </w:rPr>
        <w:tab/>
      </w:r>
      <w:r>
        <w:rPr>
          <w:b/>
          <w:color w:val="000000" w:themeColor="text1"/>
          <w:sz w:val="24"/>
          <w:szCs w:val="24"/>
        </w:rPr>
        <w:tab/>
      </w:r>
      <w:r>
        <w:rPr>
          <w:b/>
          <w:color w:val="000000" w:themeColor="text1"/>
          <w:sz w:val="24"/>
          <w:szCs w:val="24"/>
        </w:rPr>
        <w:tab/>
        <w:t xml:space="preserve">  </w:t>
      </w:r>
    </w:p>
    <w:p w:rsidR="0015413B" w:rsidRDefault="0015413B" w:rsidP="0015413B">
      <w:pPr>
        <w:tabs>
          <w:tab w:val="left" w:pos="3119"/>
        </w:tabs>
        <w:jc w:val="center"/>
        <w:rPr>
          <w:b/>
          <w:color w:val="000000" w:themeColor="text1"/>
          <w:sz w:val="2"/>
          <w:szCs w:val="24"/>
        </w:rPr>
      </w:pPr>
      <w:r>
        <w:rPr>
          <w:b/>
          <w:color w:val="000000" w:themeColor="text1"/>
          <w:sz w:val="24"/>
          <w:szCs w:val="24"/>
        </w:rPr>
        <w:t xml:space="preserve">  </w:t>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4"/>
          <w:szCs w:val="24"/>
        </w:rPr>
        <w:tab/>
      </w:r>
    </w:p>
    <w:p w:rsidR="0015413B" w:rsidRDefault="0015413B" w:rsidP="0015413B">
      <w:pPr>
        <w:tabs>
          <w:tab w:val="left" w:pos="3119"/>
          <w:tab w:val="left" w:pos="6680"/>
          <w:tab w:val="left" w:pos="6971"/>
        </w:tabs>
        <w:jc w:val="center"/>
        <w:rPr>
          <w:b/>
          <w:color w:val="000000" w:themeColor="text1"/>
          <w:sz w:val="8"/>
          <w:szCs w:val="24"/>
        </w:rPr>
      </w:pPr>
      <w:r>
        <w:rPr>
          <w:b/>
          <w:color w:val="000000" w:themeColor="text1"/>
          <w:sz w:val="6"/>
          <w:szCs w:val="24"/>
        </w:rPr>
        <w:tab/>
      </w:r>
      <w:r>
        <w:rPr>
          <w:b/>
          <w:color w:val="000000" w:themeColor="text1"/>
          <w:sz w:val="6"/>
          <w:szCs w:val="24"/>
        </w:rPr>
        <w:tab/>
      </w:r>
    </w:p>
    <w:p w:rsidR="0015413B" w:rsidRDefault="0015413B" w:rsidP="0015413B">
      <w:pPr>
        <w:tabs>
          <w:tab w:val="left" w:pos="3119"/>
          <w:tab w:val="left" w:pos="6680"/>
          <w:tab w:val="left" w:pos="6971"/>
        </w:tabs>
        <w:jc w:val="center"/>
        <w:rPr>
          <w:b/>
          <w:color w:val="000000" w:themeColor="text1"/>
          <w:sz w:val="2"/>
          <w:szCs w:val="24"/>
        </w:rPr>
      </w:pPr>
    </w:p>
    <w:p w:rsidR="0015413B" w:rsidRDefault="0015413B" w:rsidP="0015413B">
      <w:pPr>
        <w:tabs>
          <w:tab w:val="left" w:pos="3119"/>
          <w:tab w:val="left" w:pos="6680"/>
          <w:tab w:val="left" w:pos="6971"/>
        </w:tabs>
        <w:jc w:val="center"/>
        <w:rPr>
          <w:b/>
          <w:color w:val="000000" w:themeColor="text1"/>
          <w:sz w:val="16"/>
          <w:szCs w:val="24"/>
        </w:rPr>
      </w:pPr>
      <w:r>
        <w:rPr>
          <w:b/>
          <w:color w:val="000000" w:themeColor="text1"/>
          <w:sz w:val="24"/>
          <w:szCs w:val="24"/>
        </w:rPr>
        <w:tab/>
      </w:r>
      <w:r>
        <w:rPr>
          <w:b/>
          <w:color w:val="000000" w:themeColor="text1"/>
          <w:sz w:val="24"/>
          <w:szCs w:val="24"/>
        </w:rPr>
        <w:tab/>
      </w:r>
    </w:p>
    <w:p w:rsidR="0015413B" w:rsidRDefault="0015413B" w:rsidP="0015413B">
      <w:pPr>
        <w:tabs>
          <w:tab w:val="left" w:pos="3119"/>
        </w:tabs>
        <w:jc w:val="center"/>
        <w:rPr>
          <w:b/>
          <w:color w:val="000000" w:themeColor="text1"/>
          <w:sz w:val="30"/>
          <w:szCs w:val="24"/>
        </w:rPr>
      </w:pPr>
      <w:r>
        <w:rPr>
          <w:b/>
          <w:color w:val="000000" w:themeColor="text1"/>
          <w:sz w:val="24"/>
          <w:szCs w:val="24"/>
        </w:rPr>
        <w:tab/>
      </w:r>
      <w:r>
        <w:rPr>
          <w:b/>
          <w:color w:val="000000" w:themeColor="text1"/>
          <w:sz w:val="24"/>
          <w:szCs w:val="24"/>
        </w:rPr>
        <w:tab/>
      </w:r>
      <w:r>
        <w:rPr>
          <w:b/>
          <w:color w:val="000000" w:themeColor="text1"/>
          <w:sz w:val="24"/>
          <w:szCs w:val="24"/>
        </w:rPr>
        <w:tab/>
      </w:r>
      <w:r>
        <w:rPr>
          <w:b/>
          <w:color w:val="000000" w:themeColor="text1"/>
          <w:sz w:val="26"/>
          <w:szCs w:val="26"/>
        </w:rPr>
        <w:t>VĂN PHÒNG HĐND VÀ UBND HUYỆN</w:t>
      </w:r>
      <w:bookmarkStart w:id="0" w:name="_GoBack"/>
      <w:bookmarkEnd w:id="0"/>
    </w:p>
    <w:sectPr w:rsidR="0015413B" w:rsidSect="00FB7284">
      <w:pgSz w:w="11907" w:h="16840" w:code="9"/>
      <w:pgMar w:top="851" w:right="964" w:bottom="851" w:left="153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13B"/>
    <w:rsid w:val="000E6163"/>
    <w:rsid w:val="0015413B"/>
    <w:rsid w:val="004A3F56"/>
    <w:rsid w:val="00EC69D6"/>
    <w:rsid w:val="00FB7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A14D97-3BA5-4843-AE87-0670B9382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13B"/>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4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2020-09-21T08:22:00Z</dcterms:created>
  <dcterms:modified xsi:type="dcterms:W3CDTF">2020-09-21T08:37:00Z</dcterms:modified>
</cp:coreProperties>
</file>